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968C" w14:textId="77777777" w:rsidR="00386758" w:rsidRDefault="00000000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Smlouva o poskytnutí sociální služby </w:t>
      </w:r>
    </w:p>
    <w:p w14:paraId="71AD620E" w14:textId="77777777" w:rsidR="00386758" w:rsidRDefault="00386758">
      <w:pPr>
        <w:spacing w:after="0"/>
        <w:jc w:val="center"/>
        <w:rPr>
          <w:rFonts w:cs="Arial"/>
          <w:b/>
          <w:sz w:val="32"/>
          <w:szCs w:val="32"/>
        </w:rPr>
      </w:pPr>
    </w:p>
    <w:p w14:paraId="2397B430" w14:textId="77777777" w:rsidR="00386758" w:rsidRDefault="00000000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v Týdenním stacionáři Žirafa</w:t>
      </w:r>
    </w:p>
    <w:p w14:paraId="0DE86E15" w14:textId="77777777" w:rsidR="00386758" w:rsidRDefault="00386758">
      <w:pPr>
        <w:spacing w:after="0"/>
        <w:jc w:val="center"/>
        <w:rPr>
          <w:rFonts w:cs="Arial"/>
          <w:b/>
          <w:sz w:val="32"/>
          <w:szCs w:val="32"/>
        </w:rPr>
      </w:pPr>
    </w:p>
    <w:p w14:paraId="28D3CA89" w14:textId="77777777" w:rsidR="00386758" w:rsidRDefault="00000000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 xml:space="preserve">Smlouva o poskytování sociální služby – týdenního stacionáře podle § 47 </w:t>
      </w:r>
    </w:p>
    <w:p w14:paraId="600DB85E" w14:textId="77777777" w:rsidR="00386758" w:rsidRDefault="00000000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</w:t>
      </w:r>
    </w:p>
    <w:p w14:paraId="0966DCBF" w14:textId="77777777" w:rsidR="00386758" w:rsidRDefault="00000000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 </w:t>
      </w:r>
      <w:r>
        <w:rPr>
          <w:rFonts w:cs="Arial"/>
        </w:rPr>
        <w:t>Pořadové číslo smlouvy</w:t>
      </w:r>
      <w:r>
        <w:rPr>
          <w:rFonts w:cs="Arial"/>
          <w:b/>
        </w:rPr>
        <w:t>…………………….</w:t>
      </w:r>
    </w:p>
    <w:p w14:paraId="4A2F42C2" w14:textId="77777777" w:rsidR="00386758" w:rsidRDefault="00386758">
      <w:pPr>
        <w:spacing w:after="0"/>
        <w:jc w:val="center"/>
      </w:pPr>
    </w:p>
    <w:p w14:paraId="1220EF3C" w14:textId="77777777" w:rsidR="00386758" w:rsidRDefault="00000000">
      <w:pPr>
        <w:rPr>
          <w:rFonts w:cs="Arial"/>
          <w:i/>
        </w:rPr>
      </w:pPr>
      <w:r>
        <w:rPr>
          <w:rFonts w:cs="Arial"/>
          <w:i/>
        </w:rPr>
        <w:t>Níže uvedeného dne, měsíce a roku, dle vlastního prohlášení k právním úkonům způsobilí účastníci:</w:t>
      </w:r>
    </w:p>
    <w:p w14:paraId="148693B6" w14:textId="77777777" w:rsidR="00386758" w:rsidRDefault="00000000">
      <w:pPr>
        <w:spacing w:after="0"/>
        <w:jc w:val="both"/>
        <w:rPr>
          <w:rFonts w:cs="Arial"/>
          <w:b/>
        </w:rPr>
      </w:pPr>
      <w:r>
        <w:rPr>
          <w:rFonts w:cs="Arial"/>
          <w:b/>
        </w:rPr>
        <w:t>1.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  <w:b/>
        </w:rPr>
        <w:t xml:space="preserve">Denní centrum Žirafa, </w:t>
      </w:r>
      <w:proofErr w:type="spellStart"/>
      <w:r>
        <w:rPr>
          <w:rFonts w:cs="Arial"/>
          <w:b/>
        </w:rPr>
        <w:t>z.s</w:t>
      </w:r>
      <w:proofErr w:type="spellEnd"/>
      <w:r>
        <w:rPr>
          <w:rFonts w:cs="Arial"/>
          <w:b/>
        </w:rPr>
        <w:t>.</w:t>
      </w:r>
    </w:p>
    <w:p w14:paraId="09DD6877" w14:textId="77777777" w:rsidR="00386758" w:rsidRDefault="00000000">
      <w:pPr>
        <w:spacing w:after="0"/>
        <w:jc w:val="both"/>
        <w:rPr>
          <w:rFonts w:cs="Arial"/>
        </w:rPr>
      </w:pPr>
      <w:r>
        <w:rPr>
          <w:rFonts w:cs="Arial"/>
        </w:rPr>
        <w:t xml:space="preserve">          </w:t>
      </w:r>
      <w:r>
        <w:rPr>
          <w:rFonts w:cs="Arial"/>
        </w:rPr>
        <w:tab/>
        <w:t xml:space="preserve">se sídlem Gagarinova 506/20, 360 01 Karlovy </w:t>
      </w:r>
      <w:proofErr w:type="gramStart"/>
      <w:r>
        <w:rPr>
          <w:rFonts w:cs="Arial"/>
        </w:rPr>
        <w:t>Vary - Drahovice</w:t>
      </w:r>
      <w:proofErr w:type="gramEnd"/>
      <w:r>
        <w:rPr>
          <w:rFonts w:cs="Arial"/>
        </w:rPr>
        <w:t xml:space="preserve"> </w:t>
      </w:r>
    </w:p>
    <w:p w14:paraId="0DFD4B51" w14:textId="77777777" w:rsidR="00386758" w:rsidRDefault="00000000">
      <w:pPr>
        <w:spacing w:after="0"/>
        <w:ind w:firstLine="708"/>
        <w:jc w:val="both"/>
        <w:rPr>
          <w:rFonts w:cs="Arial"/>
        </w:rPr>
      </w:pPr>
      <w:r>
        <w:rPr>
          <w:rFonts w:cs="Arial"/>
        </w:rPr>
        <w:t>IČ: 269 90 075</w:t>
      </w:r>
    </w:p>
    <w:p w14:paraId="493F0ABD" w14:textId="77777777" w:rsidR="00386758" w:rsidRDefault="00000000">
      <w:pPr>
        <w:spacing w:after="0"/>
        <w:jc w:val="both"/>
        <w:rPr>
          <w:rFonts w:cs="Arial"/>
        </w:rPr>
      </w:pPr>
      <w:r>
        <w:rPr>
          <w:rFonts w:cs="Arial"/>
        </w:rPr>
        <w:t xml:space="preserve">          </w:t>
      </w:r>
      <w:r>
        <w:rPr>
          <w:rFonts w:cs="Arial"/>
        </w:rPr>
        <w:tab/>
        <w:t xml:space="preserve">zastoupené ředitelkou Ing. Renatou Kunešovou, MCS </w:t>
      </w:r>
    </w:p>
    <w:p w14:paraId="128BC3DD" w14:textId="77777777" w:rsidR="00386758" w:rsidRDefault="00000000">
      <w:pPr>
        <w:spacing w:after="0"/>
        <w:jc w:val="both"/>
        <w:rPr>
          <w:rFonts w:cs="Arial"/>
          <w:b/>
        </w:rPr>
      </w:pPr>
      <w:r>
        <w:rPr>
          <w:rFonts w:cs="Arial"/>
        </w:rPr>
        <w:t xml:space="preserve">          </w:t>
      </w:r>
      <w:r>
        <w:rPr>
          <w:rFonts w:cs="Arial"/>
        </w:rPr>
        <w:tab/>
        <w:t>(dále jen „poskytovatel“)</w:t>
      </w:r>
    </w:p>
    <w:p w14:paraId="16E5A88A" w14:textId="77777777" w:rsidR="00386758" w:rsidRDefault="00000000">
      <w:pPr>
        <w:tabs>
          <w:tab w:val="left" w:pos="6870"/>
        </w:tabs>
        <w:rPr>
          <w:rFonts w:cs="Arial"/>
        </w:rPr>
      </w:pPr>
      <w:r>
        <w:rPr>
          <w:rFonts w:cs="Arial"/>
        </w:rPr>
        <w:t>a</w:t>
      </w:r>
      <w:r>
        <w:rPr>
          <w:rFonts w:cs="Arial"/>
        </w:rPr>
        <w:tab/>
      </w:r>
    </w:p>
    <w:p w14:paraId="037F72E7" w14:textId="77777777" w:rsidR="00386758" w:rsidRDefault="00000000">
      <w:pPr>
        <w:spacing w:after="0"/>
        <w:jc w:val="both"/>
        <w:rPr>
          <w:rFonts w:cs="Arial"/>
        </w:rPr>
      </w:pPr>
      <w:r>
        <w:rPr>
          <w:rFonts w:cs="Arial"/>
          <w:b/>
        </w:rPr>
        <w:t>2.</w:t>
      </w:r>
      <w:r>
        <w:rPr>
          <w:rFonts w:cs="Arial"/>
        </w:rPr>
        <w:t xml:space="preserve"> </w:t>
      </w:r>
    </w:p>
    <w:p w14:paraId="4B67C74F" w14:textId="77777777" w:rsidR="00386758" w:rsidRDefault="00386758">
      <w:pPr>
        <w:spacing w:after="0"/>
        <w:jc w:val="both"/>
        <w:rPr>
          <w:rFonts w:cs="Arial"/>
        </w:rPr>
      </w:pPr>
    </w:p>
    <w:tbl>
      <w:tblPr>
        <w:tblW w:w="9108" w:type="dxa"/>
        <w:tblInd w:w="109" w:type="dxa"/>
        <w:tblLook w:val="0000" w:firstRow="0" w:lastRow="0" w:firstColumn="0" w:lastColumn="0" w:noHBand="0" w:noVBand="0"/>
      </w:tblPr>
      <w:tblGrid>
        <w:gridCol w:w="3053"/>
        <w:gridCol w:w="6055"/>
      </w:tblGrid>
      <w:tr w:rsidR="00386758" w14:paraId="163F9CD1" w14:textId="77777777">
        <w:trPr>
          <w:trHeight w:val="397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5EECC" w14:textId="77777777" w:rsidR="00386758" w:rsidRDefault="0000000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Jméno            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04CA" w14:textId="77777777" w:rsidR="00386758" w:rsidRDefault="00386758">
            <w:pPr>
              <w:rPr>
                <w:rFonts w:cs="Arial"/>
                <w:b/>
              </w:rPr>
            </w:pPr>
          </w:p>
        </w:tc>
      </w:tr>
      <w:tr w:rsidR="00386758" w14:paraId="1A92BDAC" w14:textId="77777777">
        <w:trPr>
          <w:trHeight w:val="397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FB2D4" w14:textId="77777777" w:rsidR="00386758" w:rsidRDefault="0000000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Narozen/a               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2BA2" w14:textId="77777777" w:rsidR="00386758" w:rsidRDefault="00386758">
            <w:pPr>
              <w:rPr>
                <w:rFonts w:cs="Arial"/>
                <w:b/>
              </w:rPr>
            </w:pPr>
          </w:p>
        </w:tc>
      </w:tr>
      <w:tr w:rsidR="00386758" w14:paraId="72A3CC94" w14:textId="77777777">
        <w:trPr>
          <w:trHeight w:val="397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31E78" w14:textId="77777777" w:rsidR="00386758" w:rsidRDefault="00000000">
            <w:pPr>
              <w:spacing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Trvalý pobyt </w:t>
            </w:r>
            <w:r>
              <w:rPr>
                <w:rFonts w:cs="Arial"/>
                <w:b/>
              </w:rPr>
              <w:tab/>
              <w:t xml:space="preserve">     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490CC" w14:textId="77777777" w:rsidR="00386758" w:rsidRDefault="00386758">
            <w:pPr>
              <w:spacing w:after="120"/>
              <w:rPr>
                <w:rFonts w:cs="Arial"/>
                <w:b/>
              </w:rPr>
            </w:pPr>
          </w:p>
        </w:tc>
      </w:tr>
    </w:tbl>
    <w:p w14:paraId="10EC4E3E" w14:textId="77777777" w:rsidR="00386758" w:rsidRDefault="00386758">
      <w:pPr>
        <w:spacing w:after="0"/>
        <w:rPr>
          <w:rFonts w:cs="Arial"/>
        </w:rPr>
      </w:pPr>
    </w:p>
    <w:p w14:paraId="54825965" w14:textId="77777777" w:rsidR="00386758" w:rsidRDefault="00000000">
      <w:pPr>
        <w:spacing w:after="0"/>
        <w:rPr>
          <w:rFonts w:cs="Arial"/>
        </w:rPr>
      </w:pPr>
      <w:r>
        <w:rPr>
          <w:rFonts w:cs="Arial"/>
        </w:rPr>
        <w:t>Zastoupen (a) zákonným zástupcem (v případě osob nezletilých) ______________________________</w:t>
      </w:r>
    </w:p>
    <w:p w14:paraId="27AC4C5D" w14:textId="77777777" w:rsidR="00386758" w:rsidRDefault="00386758">
      <w:pPr>
        <w:spacing w:after="0"/>
        <w:rPr>
          <w:rFonts w:cs="Arial"/>
        </w:rPr>
      </w:pPr>
    </w:p>
    <w:p w14:paraId="17FA4901" w14:textId="77777777" w:rsidR="00386758" w:rsidRDefault="00000000">
      <w:pPr>
        <w:rPr>
          <w:rFonts w:cs="Arial"/>
        </w:rPr>
      </w:pPr>
      <w:r>
        <w:rPr>
          <w:rFonts w:cs="Arial"/>
        </w:rPr>
        <w:t xml:space="preserve">Zastoupen opatrovníkem (v případě zletilých osob, které mají omezení svéprávnosti) ___________________________________ </w:t>
      </w:r>
    </w:p>
    <w:p w14:paraId="77CF6E32" w14:textId="77777777" w:rsidR="00386758" w:rsidRDefault="00000000">
      <w:pPr>
        <w:rPr>
          <w:rFonts w:cs="Arial"/>
        </w:rPr>
      </w:pPr>
      <w:r>
        <w:rPr>
          <w:rFonts w:cs="Arial"/>
        </w:rPr>
        <w:t>(dále jen „uživatel“)</w:t>
      </w:r>
    </w:p>
    <w:p w14:paraId="6BC37543" w14:textId="77777777" w:rsidR="00386758" w:rsidRDefault="00000000">
      <w:pPr>
        <w:spacing w:after="0"/>
        <w:jc w:val="both"/>
        <w:rPr>
          <w:rFonts w:cs="Arial"/>
          <w:i/>
        </w:rPr>
      </w:pPr>
      <w:r>
        <w:rPr>
          <w:rFonts w:cs="Arial"/>
          <w:i/>
        </w:rPr>
        <w:t xml:space="preserve">uzavřeli v souladu s ustanovením § 91 zákona č.108/2006Sb., o sociálních službách (dále jen ZSS) tuto smlouvu o poskytnutí sociální služby (dále jen tato smlouva):                         </w:t>
      </w:r>
    </w:p>
    <w:p w14:paraId="44768A58" w14:textId="77777777" w:rsidR="00386758" w:rsidRDefault="00000000">
      <w:pPr>
        <w:spacing w:after="0"/>
        <w:rPr>
          <w:rFonts w:cs="Arial"/>
        </w:rPr>
      </w:pPr>
      <w:r>
        <w:rPr>
          <w:rFonts w:cs="Arial"/>
        </w:rPr>
        <w:t xml:space="preserve">                                 </w:t>
      </w:r>
    </w:p>
    <w:p w14:paraId="12A62751" w14:textId="77777777" w:rsidR="00386758" w:rsidRDefault="00386758">
      <w:pPr>
        <w:spacing w:after="0"/>
        <w:rPr>
          <w:rFonts w:cs="Arial"/>
          <w:b/>
        </w:rPr>
      </w:pPr>
    </w:p>
    <w:p w14:paraId="0B3EFDA2" w14:textId="77777777" w:rsidR="00386758" w:rsidRDefault="00000000">
      <w:pPr>
        <w:pStyle w:val="Odstavecseseznamem"/>
        <w:numPr>
          <w:ilvl w:val="0"/>
          <w:numId w:val="1"/>
        </w:numPr>
        <w:spacing w:after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Rozsah poskytování sociální služby</w:t>
      </w:r>
    </w:p>
    <w:p w14:paraId="0A94F3F7" w14:textId="77777777" w:rsidR="00386758" w:rsidRDefault="00386758">
      <w:pPr>
        <w:spacing w:after="0"/>
        <w:rPr>
          <w:rFonts w:cs="Arial"/>
        </w:rPr>
      </w:pPr>
    </w:p>
    <w:p w14:paraId="0F60027B" w14:textId="77777777" w:rsidR="00386758" w:rsidRDefault="00000000">
      <w:pPr>
        <w:pStyle w:val="Odstavecseseznamem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>Poskytovatel se zavazuje poskytovat Osobě v Týdenním stacionáři Žirafa</w:t>
      </w:r>
    </w:p>
    <w:p w14:paraId="714BE18D" w14:textId="77777777" w:rsidR="00386758" w:rsidRDefault="00386758">
      <w:pPr>
        <w:pStyle w:val="Odstavecseseznamem"/>
        <w:spacing w:after="0"/>
        <w:rPr>
          <w:rFonts w:cs="Arial"/>
        </w:rPr>
      </w:pPr>
    </w:p>
    <w:p w14:paraId="0718D942" w14:textId="77777777" w:rsidR="00386758" w:rsidRDefault="00000000">
      <w:pPr>
        <w:pStyle w:val="Odstavecseseznamem"/>
        <w:numPr>
          <w:ilvl w:val="0"/>
          <w:numId w:val="3"/>
        </w:numPr>
        <w:spacing w:after="0"/>
        <w:rPr>
          <w:rFonts w:cs="Arial"/>
        </w:rPr>
      </w:pPr>
      <w:r>
        <w:rPr>
          <w:rFonts w:cs="Arial"/>
        </w:rPr>
        <w:t xml:space="preserve">Ubytování </w:t>
      </w:r>
    </w:p>
    <w:p w14:paraId="5F537631" w14:textId="77777777" w:rsidR="00386758" w:rsidRDefault="00000000">
      <w:pPr>
        <w:pStyle w:val="Odstavecseseznamem"/>
        <w:numPr>
          <w:ilvl w:val="0"/>
          <w:numId w:val="3"/>
        </w:numPr>
        <w:spacing w:after="0"/>
        <w:rPr>
          <w:rFonts w:cs="Arial"/>
        </w:rPr>
      </w:pPr>
      <w:r>
        <w:rPr>
          <w:rFonts w:cs="Arial"/>
        </w:rPr>
        <w:t>Stravování</w:t>
      </w:r>
    </w:p>
    <w:p w14:paraId="1FEA1F01" w14:textId="77777777" w:rsidR="00386758" w:rsidRDefault="00000000">
      <w:pPr>
        <w:pStyle w:val="Odstavecseseznamem"/>
        <w:numPr>
          <w:ilvl w:val="0"/>
          <w:numId w:val="3"/>
        </w:numPr>
        <w:spacing w:after="0"/>
        <w:rPr>
          <w:rFonts w:cs="Arial"/>
        </w:rPr>
      </w:pPr>
      <w:r>
        <w:rPr>
          <w:rFonts w:cs="Arial"/>
        </w:rPr>
        <w:t>Úkony péče</w:t>
      </w:r>
    </w:p>
    <w:p w14:paraId="73B41DBC" w14:textId="77777777" w:rsidR="00386758" w:rsidRDefault="00386758">
      <w:pPr>
        <w:pStyle w:val="Odstavecseseznamem"/>
        <w:spacing w:after="0"/>
        <w:ind w:left="1080"/>
        <w:rPr>
          <w:rFonts w:cs="Arial"/>
        </w:rPr>
      </w:pPr>
    </w:p>
    <w:p w14:paraId="5FE5B439" w14:textId="77777777" w:rsidR="00386758" w:rsidRDefault="00000000">
      <w:pPr>
        <w:pStyle w:val="Odstavecseseznamem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lastRenderedPageBreak/>
        <w:t>Osobě mohou být poskytovány fakultativní činnosti</w:t>
      </w:r>
    </w:p>
    <w:p w14:paraId="0A3FE360" w14:textId="77777777" w:rsidR="00386758" w:rsidRDefault="00386758">
      <w:pPr>
        <w:pStyle w:val="Odstavecseseznamem"/>
        <w:spacing w:after="0"/>
        <w:rPr>
          <w:rFonts w:cs="Arial"/>
        </w:rPr>
      </w:pPr>
    </w:p>
    <w:p w14:paraId="5002863B" w14:textId="77777777" w:rsidR="00386758" w:rsidRDefault="00386758">
      <w:pPr>
        <w:spacing w:after="0"/>
        <w:rPr>
          <w:rFonts w:cs="Arial"/>
        </w:rPr>
      </w:pPr>
    </w:p>
    <w:p w14:paraId="0BE473A8" w14:textId="77777777" w:rsidR="00386758" w:rsidRDefault="00000000">
      <w:pPr>
        <w:pStyle w:val="Odstavecseseznamem"/>
        <w:numPr>
          <w:ilvl w:val="0"/>
          <w:numId w:val="1"/>
        </w:numPr>
        <w:spacing w:after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Ubytování</w:t>
      </w:r>
    </w:p>
    <w:p w14:paraId="5635AEED" w14:textId="77777777" w:rsidR="00386758" w:rsidRDefault="00386758">
      <w:pPr>
        <w:pStyle w:val="Odstavecseseznamem"/>
        <w:spacing w:after="0"/>
        <w:ind w:left="1212"/>
        <w:rPr>
          <w:rFonts w:cs="Arial"/>
          <w:sz w:val="28"/>
          <w:szCs w:val="28"/>
        </w:rPr>
      </w:pPr>
    </w:p>
    <w:p w14:paraId="64848B18" w14:textId="77777777" w:rsidR="00386758" w:rsidRDefault="00000000">
      <w:pPr>
        <w:pStyle w:val="Odstavecseseznamem"/>
        <w:numPr>
          <w:ilvl w:val="0"/>
          <w:numId w:val="4"/>
        </w:numPr>
        <w:spacing w:after="0"/>
        <w:jc w:val="both"/>
        <w:rPr>
          <w:rFonts w:cs="Arial"/>
        </w:rPr>
      </w:pPr>
      <w:r>
        <w:rPr>
          <w:rFonts w:cs="Arial"/>
        </w:rPr>
        <w:t>Osobě se poskytuje ubytování ve dvoulůžkovém pokoji. WC a koupelny se sprchovým koutem jsou společné.</w:t>
      </w:r>
    </w:p>
    <w:p w14:paraId="4BD8FF1F" w14:textId="77777777" w:rsidR="00386758" w:rsidRDefault="00000000">
      <w:pPr>
        <w:pStyle w:val="Odstavecseseznamem"/>
        <w:numPr>
          <w:ilvl w:val="0"/>
          <w:numId w:val="4"/>
        </w:numPr>
        <w:spacing w:after="0"/>
        <w:jc w:val="both"/>
        <w:rPr>
          <w:rFonts w:cs="Arial"/>
        </w:rPr>
      </w:pPr>
      <w:r>
        <w:rPr>
          <w:rFonts w:cs="Arial"/>
        </w:rPr>
        <w:t>Pokoj je vybaven následujícím zařízením: lůžko, šatní skříňky, světlo stropní, stolek, křeslo.</w:t>
      </w:r>
    </w:p>
    <w:p w14:paraId="5EC01536" w14:textId="77777777" w:rsidR="00386758" w:rsidRDefault="00000000">
      <w:pPr>
        <w:pStyle w:val="Odstavecseseznamem"/>
        <w:numPr>
          <w:ilvl w:val="0"/>
          <w:numId w:val="4"/>
        </w:numPr>
        <w:spacing w:after="0"/>
        <w:jc w:val="both"/>
        <w:rPr>
          <w:rFonts w:cs="Arial"/>
        </w:rPr>
      </w:pPr>
      <w:r>
        <w:rPr>
          <w:rFonts w:cs="Arial"/>
        </w:rPr>
        <w:t>Mimo pokoj a prostory uvedené v předchozím odstavci může Osoba způsobem obvyklým užívat společně s ostatními Osobami v týdenním stacionáři také:</w:t>
      </w:r>
    </w:p>
    <w:p w14:paraId="09FAA75D" w14:textId="77777777" w:rsidR="00386758" w:rsidRDefault="00386758">
      <w:pPr>
        <w:pStyle w:val="Odstavecseseznamem"/>
        <w:spacing w:after="0"/>
        <w:jc w:val="both"/>
        <w:rPr>
          <w:rFonts w:cs="Arial"/>
        </w:rPr>
      </w:pPr>
    </w:p>
    <w:p w14:paraId="6FF36017" w14:textId="77777777" w:rsidR="00386758" w:rsidRDefault="00000000">
      <w:pPr>
        <w:pStyle w:val="Odstavecseseznamem"/>
        <w:numPr>
          <w:ilvl w:val="0"/>
          <w:numId w:val="5"/>
        </w:numPr>
        <w:spacing w:after="0"/>
        <w:jc w:val="both"/>
        <w:rPr>
          <w:rFonts w:cs="Arial"/>
        </w:rPr>
      </w:pPr>
      <w:r>
        <w:rPr>
          <w:rFonts w:cs="Arial"/>
        </w:rPr>
        <w:t>Kuchyňku s jídelnou</w:t>
      </w:r>
    </w:p>
    <w:p w14:paraId="66BA533B" w14:textId="77777777" w:rsidR="00386758" w:rsidRDefault="00000000">
      <w:pPr>
        <w:pStyle w:val="Odstavecseseznamem"/>
        <w:numPr>
          <w:ilvl w:val="0"/>
          <w:numId w:val="5"/>
        </w:numPr>
        <w:spacing w:after="0"/>
        <w:jc w:val="both"/>
        <w:rPr>
          <w:rFonts w:cs="Arial"/>
        </w:rPr>
      </w:pPr>
      <w:r>
        <w:rPr>
          <w:rFonts w:cs="Arial"/>
        </w:rPr>
        <w:t>Společnou místnost</w:t>
      </w:r>
    </w:p>
    <w:p w14:paraId="1517E876" w14:textId="77777777" w:rsidR="00386758" w:rsidRDefault="00000000">
      <w:pPr>
        <w:pStyle w:val="Odstavecseseznamem"/>
        <w:numPr>
          <w:ilvl w:val="0"/>
          <w:numId w:val="5"/>
        </w:numPr>
        <w:spacing w:after="0"/>
        <w:jc w:val="both"/>
        <w:rPr>
          <w:rFonts w:cs="Arial"/>
        </w:rPr>
      </w:pPr>
      <w:r>
        <w:rPr>
          <w:rFonts w:cs="Arial"/>
        </w:rPr>
        <w:t>Prostory budovy Denního centra Žirafa</w:t>
      </w:r>
    </w:p>
    <w:p w14:paraId="513DAB2B" w14:textId="77777777" w:rsidR="00386758" w:rsidRDefault="00000000">
      <w:pPr>
        <w:pStyle w:val="Odstavecseseznamem"/>
        <w:numPr>
          <w:ilvl w:val="0"/>
          <w:numId w:val="5"/>
        </w:numPr>
        <w:spacing w:after="0"/>
        <w:jc w:val="both"/>
        <w:rPr>
          <w:rFonts w:cs="Arial"/>
        </w:rPr>
      </w:pPr>
      <w:r>
        <w:rPr>
          <w:rFonts w:cs="Arial"/>
        </w:rPr>
        <w:t>Zahradu</w:t>
      </w:r>
    </w:p>
    <w:p w14:paraId="45DC6238" w14:textId="77777777" w:rsidR="00386758" w:rsidRDefault="00000000">
      <w:pPr>
        <w:pStyle w:val="Odstavecseseznamem"/>
        <w:numPr>
          <w:ilvl w:val="0"/>
          <w:numId w:val="5"/>
        </w:numPr>
        <w:spacing w:after="0"/>
        <w:jc w:val="both"/>
        <w:rPr>
          <w:rFonts w:cs="Arial"/>
        </w:rPr>
      </w:pPr>
      <w:r>
        <w:rPr>
          <w:rFonts w:cs="Arial"/>
        </w:rPr>
        <w:t>Tělocvičnu</w:t>
      </w:r>
    </w:p>
    <w:p w14:paraId="32B0D0C4" w14:textId="77777777" w:rsidR="00386758" w:rsidRDefault="00000000">
      <w:pPr>
        <w:pStyle w:val="Odstavecseseznamem"/>
        <w:numPr>
          <w:ilvl w:val="0"/>
          <w:numId w:val="4"/>
        </w:numPr>
        <w:spacing w:after="0"/>
        <w:jc w:val="both"/>
        <w:rPr>
          <w:rFonts w:cs="Arial"/>
        </w:rPr>
      </w:pPr>
      <w:r>
        <w:rPr>
          <w:rFonts w:cs="Arial"/>
        </w:rPr>
        <w:t>Ubytování zahrnuje topení, teplou vodu, elektrický proud, úklid, praní a drobné opravy prádla, žehlení.</w:t>
      </w:r>
    </w:p>
    <w:p w14:paraId="4445C18D" w14:textId="77777777" w:rsidR="00386758" w:rsidRDefault="00000000">
      <w:pPr>
        <w:pStyle w:val="Odstavecseseznamem"/>
        <w:numPr>
          <w:ilvl w:val="0"/>
          <w:numId w:val="4"/>
        </w:numPr>
        <w:spacing w:after="0"/>
        <w:jc w:val="both"/>
        <w:rPr>
          <w:rFonts w:cs="Arial"/>
        </w:rPr>
      </w:pPr>
      <w:r>
        <w:rPr>
          <w:rFonts w:cs="Arial"/>
        </w:rPr>
        <w:t>Poskytovatel je povinen udržovat prostory k ubytování a k užívání ve stavu způsobilém pro řádné ubytování a užívání a zajistit nerušený výkon práv Osob spojených s užíváním prostor.</w:t>
      </w:r>
    </w:p>
    <w:p w14:paraId="431F099A" w14:textId="77777777" w:rsidR="00386758" w:rsidRDefault="00000000">
      <w:pPr>
        <w:pStyle w:val="Odstavecseseznamem"/>
        <w:numPr>
          <w:ilvl w:val="0"/>
          <w:numId w:val="4"/>
        </w:numPr>
        <w:spacing w:after="0"/>
        <w:rPr>
          <w:rFonts w:cs="Arial"/>
        </w:rPr>
      </w:pPr>
      <w:r>
        <w:rPr>
          <w:rFonts w:cs="Arial"/>
        </w:rPr>
        <w:t>Osoba je povinna užívat prostory vyhrazené k ubytování a k užívání řádně.</w:t>
      </w:r>
    </w:p>
    <w:p w14:paraId="18C02872" w14:textId="77777777" w:rsidR="00386758" w:rsidRDefault="00386758">
      <w:pPr>
        <w:spacing w:after="0"/>
        <w:rPr>
          <w:rFonts w:cs="Arial"/>
        </w:rPr>
      </w:pPr>
    </w:p>
    <w:p w14:paraId="1EDC6C8A" w14:textId="77777777" w:rsidR="00386758" w:rsidRDefault="00386758">
      <w:pPr>
        <w:spacing w:after="0"/>
        <w:rPr>
          <w:rFonts w:cs="Arial"/>
        </w:rPr>
      </w:pPr>
    </w:p>
    <w:p w14:paraId="093CBCC8" w14:textId="77777777" w:rsidR="00386758" w:rsidRDefault="00000000">
      <w:pPr>
        <w:pStyle w:val="Odstavecseseznamem"/>
        <w:numPr>
          <w:ilvl w:val="0"/>
          <w:numId w:val="1"/>
        </w:numPr>
        <w:spacing w:after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Stravování</w:t>
      </w:r>
    </w:p>
    <w:p w14:paraId="7A23058A" w14:textId="77777777" w:rsidR="00386758" w:rsidRDefault="00386758">
      <w:pPr>
        <w:spacing w:after="0"/>
        <w:rPr>
          <w:rFonts w:cs="Arial"/>
          <w:b/>
          <w:sz w:val="28"/>
          <w:szCs w:val="28"/>
        </w:rPr>
      </w:pPr>
    </w:p>
    <w:p w14:paraId="2C988AE0" w14:textId="77777777" w:rsidR="00386758" w:rsidRDefault="00000000">
      <w:pPr>
        <w:pStyle w:val="Odstavecseseznamem"/>
        <w:numPr>
          <w:ilvl w:val="0"/>
          <w:numId w:val="6"/>
        </w:numPr>
        <w:spacing w:after="0"/>
        <w:jc w:val="both"/>
        <w:rPr>
          <w:rFonts w:cs="Arial"/>
        </w:rPr>
      </w:pPr>
      <w:r>
        <w:rPr>
          <w:rFonts w:cs="Arial"/>
        </w:rPr>
        <w:t>Stravování probíhá na základě a podle pravidel předem zveřejněného jídelního lístku v dobách provozního výdeje.</w:t>
      </w:r>
    </w:p>
    <w:p w14:paraId="73148412" w14:textId="77777777" w:rsidR="00386758" w:rsidRDefault="00000000">
      <w:pPr>
        <w:pStyle w:val="Odstavecseseznamem"/>
        <w:numPr>
          <w:ilvl w:val="0"/>
          <w:numId w:val="6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V případě potřeby Poskytovatel zajistí stravování podle individuálního dietního režimu Osoby, </w:t>
      </w:r>
      <w:proofErr w:type="gramStart"/>
      <w:r>
        <w:rPr>
          <w:rFonts w:cs="Arial"/>
        </w:rPr>
        <w:t xml:space="preserve">je- </w:t>
      </w:r>
      <w:proofErr w:type="spellStart"/>
      <w:r>
        <w:rPr>
          <w:rFonts w:cs="Arial"/>
        </w:rPr>
        <w:t>li</w:t>
      </w:r>
      <w:proofErr w:type="spellEnd"/>
      <w:proofErr w:type="gramEnd"/>
      <w:r>
        <w:rPr>
          <w:rFonts w:cs="Arial"/>
        </w:rPr>
        <w:t xml:space="preserve"> tento dietní režim indikován lékařem a dieta je z provozního hlediska Poskytovatele možná.</w:t>
      </w:r>
    </w:p>
    <w:p w14:paraId="751B986D" w14:textId="77777777" w:rsidR="00386758" w:rsidRDefault="00386758">
      <w:pPr>
        <w:pStyle w:val="Odstavecseseznamem"/>
        <w:spacing w:after="0"/>
        <w:jc w:val="both"/>
        <w:rPr>
          <w:rFonts w:cs="Arial"/>
        </w:rPr>
      </w:pPr>
    </w:p>
    <w:p w14:paraId="3EB39166" w14:textId="77777777" w:rsidR="00386758" w:rsidRDefault="00000000">
      <w:pPr>
        <w:pStyle w:val="Odstavecseseznamem"/>
        <w:numPr>
          <w:ilvl w:val="0"/>
          <w:numId w:val="1"/>
        </w:numPr>
        <w:spacing w:after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Péče</w:t>
      </w:r>
    </w:p>
    <w:p w14:paraId="09DDBD04" w14:textId="77777777" w:rsidR="00386758" w:rsidRDefault="00386758">
      <w:pPr>
        <w:spacing w:after="0"/>
        <w:ind w:left="492"/>
        <w:rPr>
          <w:rFonts w:cs="Arial"/>
        </w:rPr>
      </w:pPr>
    </w:p>
    <w:p w14:paraId="1AA8F675" w14:textId="77777777" w:rsidR="00386758" w:rsidRDefault="00000000">
      <w:pPr>
        <w:pStyle w:val="Odstavecseseznamem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Poskytovatel se zavazuje a je povinen poskytovat Osobě, která je příjemcem příspěvku na péči, tyto základní činnosti:</w:t>
      </w:r>
    </w:p>
    <w:p w14:paraId="5F039C3A" w14:textId="77777777" w:rsidR="00386758" w:rsidRDefault="00386758">
      <w:pPr>
        <w:pStyle w:val="Odstavecseseznamem"/>
        <w:spacing w:after="0"/>
        <w:ind w:left="852"/>
        <w:rPr>
          <w:rFonts w:cs="Arial"/>
        </w:rPr>
      </w:pPr>
    </w:p>
    <w:p w14:paraId="288D3FFA" w14:textId="77777777" w:rsidR="00386758" w:rsidRDefault="00000000">
      <w:pPr>
        <w:pStyle w:val="Odstavecseseznamem"/>
        <w:numPr>
          <w:ilvl w:val="0"/>
          <w:numId w:val="8"/>
        </w:numPr>
        <w:spacing w:after="0"/>
        <w:rPr>
          <w:rFonts w:cs="Arial"/>
        </w:rPr>
      </w:pPr>
      <w:r>
        <w:rPr>
          <w:rFonts w:cs="Arial"/>
        </w:rPr>
        <w:t>Pomoc při osobní hygieně nebo poskytnutí podmínek pro osobní hygienu.</w:t>
      </w:r>
    </w:p>
    <w:p w14:paraId="4DDC2AAB" w14:textId="77777777" w:rsidR="00386758" w:rsidRDefault="00000000">
      <w:pPr>
        <w:pStyle w:val="Odstavecseseznamem"/>
        <w:numPr>
          <w:ilvl w:val="0"/>
          <w:numId w:val="8"/>
        </w:numPr>
        <w:spacing w:after="0"/>
        <w:rPr>
          <w:rFonts w:cs="Arial"/>
        </w:rPr>
      </w:pPr>
      <w:r>
        <w:rPr>
          <w:rFonts w:cs="Arial"/>
        </w:rPr>
        <w:t>Pomoc při zvládání běžných úkonů péče o vlastní osobu.</w:t>
      </w:r>
    </w:p>
    <w:p w14:paraId="125DBB97" w14:textId="77777777" w:rsidR="00386758" w:rsidRDefault="00000000">
      <w:pPr>
        <w:pStyle w:val="Odstavecseseznamem"/>
        <w:numPr>
          <w:ilvl w:val="0"/>
          <w:numId w:val="8"/>
        </w:numPr>
        <w:spacing w:after="0"/>
        <w:rPr>
          <w:rFonts w:cs="Arial"/>
        </w:rPr>
      </w:pPr>
      <w:r>
        <w:rPr>
          <w:rFonts w:cs="Arial"/>
        </w:rPr>
        <w:t>Výchovně, vzdělávací a aktivizační činnosti.</w:t>
      </w:r>
    </w:p>
    <w:p w14:paraId="30F23EB0" w14:textId="77777777" w:rsidR="00386758" w:rsidRDefault="00000000">
      <w:pPr>
        <w:pStyle w:val="Odstavecseseznamem"/>
        <w:numPr>
          <w:ilvl w:val="0"/>
          <w:numId w:val="8"/>
        </w:numPr>
        <w:spacing w:after="0"/>
        <w:rPr>
          <w:rFonts w:cs="Arial"/>
        </w:rPr>
      </w:pPr>
      <w:r>
        <w:rPr>
          <w:rFonts w:cs="Arial"/>
        </w:rPr>
        <w:t>Zprostředkování kontaktů se společenským prostředím.</w:t>
      </w:r>
    </w:p>
    <w:p w14:paraId="585BAD91" w14:textId="77777777" w:rsidR="00386758" w:rsidRDefault="00000000">
      <w:pPr>
        <w:pStyle w:val="Odstavecseseznamem"/>
        <w:numPr>
          <w:ilvl w:val="0"/>
          <w:numId w:val="8"/>
        </w:numPr>
        <w:spacing w:after="0"/>
        <w:rPr>
          <w:rFonts w:cs="Arial"/>
        </w:rPr>
      </w:pPr>
      <w:r>
        <w:rPr>
          <w:rFonts w:cs="Arial"/>
        </w:rPr>
        <w:t>Pomoc při uplatňování práv, oprávněných zájmů a při obstarávání osobních záležitostí.</w:t>
      </w:r>
    </w:p>
    <w:p w14:paraId="501E8664" w14:textId="77777777" w:rsidR="00386758" w:rsidRDefault="00386758">
      <w:pPr>
        <w:pStyle w:val="Odstavecseseznamem"/>
        <w:spacing w:after="0"/>
        <w:rPr>
          <w:rFonts w:cs="Arial"/>
        </w:rPr>
      </w:pPr>
    </w:p>
    <w:p w14:paraId="3E1687B0" w14:textId="77777777" w:rsidR="00386758" w:rsidRDefault="00386758">
      <w:pPr>
        <w:spacing w:after="0"/>
        <w:rPr>
          <w:rFonts w:cs="Arial"/>
        </w:rPr>
      </w:pPr>
    </w:p>
    <w:p w14:paraId="01605138" w14:textId="77777777" w:rsidR="00386758" w:rsidRDefault="00000000">
      <w:pPr>
        <w:pStyle w:val="Odstavecseseznamem"/>
        <w:numPr>
          <w:ilvl w:val="0"/>
          <w:numId w:val="1"/>
        </w:numPr>
        <w:spacing w:after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Místo a čas poskytování sociální služby</w:t>
      </w:r>
    </w:p>
    <w:p w14:paraId="6718827F" w14:textId="77777777" w:rsidR="00386758" w:rsidRDefault="00386758">
      <w:pPr>
        <w:spacing w:after="0"/>
        <w:rPr>
          <w:rFonts w:cs="Arial"/>
          <w:b/>
          <w:sz w:val="28"/>
          <w:szCs w:val="28"/>
        </w:rPr>
      </w:pPr>
    </w:p>
    <w:p w14:paraId="325321F9" w14:textId="77777777" w:rsidR="00386758" w:rsidRDefault="00000000">
      <w:pPr>
        <w:pStyle w:val="Odstavecseseznamem"/>
        <w:numPr>
          <w:ilvl w:val="0"/>
          <w:numId w:val="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Služba sjednaná v čl. I. Smlouvy se poskytuje v Týdenním stacionáři Žirafa, provozovaném Poskytovatelem Denním centrem Žirafa, </w:t>
      </w:r>
      <w:proofErr w:type="spellStart"/>
      <w:r>
        <w:rPr>
          <w:rFonts w:cs="Arial"/>
        </w:rPr>
        <w:t>z.s</w:t>
      </w:r>
      <w:proofErr w:type="spellEnd"/>
      <w:r>
        <w:rPr>
          <w:rFonts w:cs="Arial"/>
        </w:rPr>
        <w:t>., Gagarinova 506/20, 360 01 Karlovy Vary – Drahovice</w:t>
      </w:r>
    </w:p>
    <w:p w14:paraId="3A4B189C" w14:textId="77777777" w:rsidR="00386758" w:rsidRDefault="00000000">
      <w:pPr>
        <w:pStyle w:val="Odstavecseseznamem"/>
        <w:numPr>
          <w:ilvl w:val="0"/>
          <w:numId w:val="9"/>
        </w:numPr>
        <w:spacing w:after="0"/>
        <w:jc w:val="both"/>
        <w:rPr>
          <w:rFonts w:cs="Arial"/>
        </w:rPr>
      </w:pPr>
      <w:r>
        <w:rPr>
          <w:rFonts w:cs="Arial"/>
        </w:rPr>
        <w:t>Služba sjednaná v čl. I. Smlouvy se poskytuje 24 hodin denně v pracovní dny, a to od pondělí 7:00 do pátku 17:00 na adrese: U Trati 70/9, 360 04 Karlovy Vary – Bohatice.</w:t>
      </w:r>
    </w:p>
    <w:p w14:paraId="6DFBF9A0" w14:textId="77777777" w:rsidR="00386758" w:rsidRDefault="00386758">
      <w:pPr>
        <w:spacing w:after="0"/>
        <w:jc w:val="both"/>
        <w:rPr>
          <w:rFonts w:cs="Arial"/>
        </w:rPr>
      </w:pPr>
    </w:p>
    <w:p w14:paraId="76A470F9" w14:textId="77777777" w:rsidR="00386758" w:rsidRDefault="00000000">
      <w:pPr>
        <w:pStyle w:val="Odstavecseseznamem"/>
        <w:numPr>
          <w:ilvl w:val="0"/>
          <w:numId w:val="1"/>
        </w:numPr>
        <w:spacing w:after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Výše úhrady a způsob jejího placení</w:t>
      </w:r>
    </w:p>
    <w:p w14:paraId="1D8EF86B" w14:textId="77777777" w:rsidR="00386758" w:rsidRDefault="00386758">
      <w:pPr>
        <w:spacing w:after="0"/>
        <w:rPr>
          <w:rFonts w:cs="Arial"/>
        </w:rPr>
      </w:pPr>
    </w:p>
    <w:p w14:paraId="10DCF35F" w14:textId="77777777" w:rsidR="00386758" w:rsidRDefault="00000000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>
        <w:rPr>
          <w:rFonts w:cs="Arial"/>
        </w:rPr>
        <w:t>Osoba je povinna zaplatit úhradu za ubytování a stravu. Ceny se řídí aktuálním ceníkem, který je přílohou této Smlouvy.</w:t>
      </w:r>
    </w:p>
    <w:p w14:paraId="07713677" w14:textId="77777777" w:rsidR="00386758" w:rsidRDefault="00000000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>
        <w:rPr>
          <w:rFonts w:cs="Arial"/>
        </w:rPr>
        <w:t>Poskytovatel je povinen předat Osobě nový Ceník nejpozději měsíc před nabytím jeho platnosti a účinnosti.</w:t>
      </w:r>
    </w:p>
    <w:p w14:paraId="1D433A7D" w14:textId="77777777" w:rsidR="00386758" w:rsidRDefault="00000000">
      <w:pPr>
        <w:pStyle w:val="Odstavecseseznamem"/>
        <w:numPr>
          <w:ilvl w:val="0"/>
          <w:numId w:val="10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Osoba je povinna zaplatit za poskytování péče za kalendářní měsíc částku ve výši přiznaného příspěvku na péči podle zákona č. 108/2006 Sb., o sociálních službách, ve výši </w:t>
      </w:r>
      <w:proofErr w:type="gramStart"/>
      <w:r>
        <w:rPr>
          <w:rFonts w:cs="Arial"/>
        </w:rPr>
        <w:t>75%</w:t>
      </w:r>
      <w:proofErr w:type="gramEnd"/>
      <w:r>
        <w:rPr>
          <w:rFonts w:cs="Arial"/>
        </w:rPr>
        <w:t xml:space="preserve"> přiznaného příspěvku na péči dle §73 odstavce 4 písm. b.</w:t>
      </w:r>
    </w:p>
    <w:p w14:paraId="37279D49" w14:textId="77777777" w:rsidR="00386758" w:rsidRDefault="00000000">
      <w:pPr>
        <w:pStyle w:val="Odstavecseseznamem"/>
        <w:numPr>
          <w:ilvl w:val="0"/>
          <w:numId w:val="10"/>
        </w:numPr>
        <w:spacing w:after="0"/>
        <w:jc w:val="both"/>
        <w:rPr>
          <w:rFonts w:cs="Arial"/>
        </w:rPr>
      </w:pPr>
      <w:r>
        <w:rPr>
          <w:rFonts w:cs="Arial"/>
        </w:rPr>
        <w:t>Poskytovatel není oprávněn požadovat po Osobě úhradu za stravu za dny, kdy byla Osoba náležitě odhlášena předem z užívání sociální služby týdenního stacionáře.</w:t>
      </w:r>
    </w:p>
    <w:p w14:paraId="05C9C520" w14:textId="77777777" w:rsidR="00386758" w:rsidRDefault="00000000">
      <w:pPr>
        <w:pStyle w:val="Odstavecseseznamem"/>
        <w:numPr>
          <w:ilvl w:val="0"/>
          <w:numId w:val="10"/>
        </w:numPr>
        <w:spacing w:after="0"/>
        <w:jc w:val="both"/>
        <w:rPr>
          <w:rFonts w:cs="Arial"/>
        </w:rPr>
      </w:pPr>
      <w:r>
        <w:rPr>
          <w:rFonts w:cs="Arial"/>
        </w:rPr>
        <w:t>Poskytovatel je povinen na žádost Osoby předložit vyúčtování úhrady za kalendářní měsíc, a to nejpozději do 15. Dne v kalendářním měsíci, který následuje po kalendářním měsíci, za nějž poskytovatel vyúčtování předkládá.</w:t>
      </w:r>
    </w:p>
    <w:p w14:paraId="289C1AAB" w14:textId="77777777" w:rsidR="00386758" w:rsidRDefault="00000000">
      <w:pPr>
        <w:pStyle w:val="Odstavecseseznamem"/>
        <w:numPr>
          <w:ilvl w:val="0"/>
          <w:numId w:val="10"/>
        </w:numPr>
        <w:spacing w:after="0"/>
        <w:jc w:val="both"/>
        <w:rPr>
          <w:rFonts w:cs="Arial"/>
        </w:rPr>
      </w:pPr>
      <w:r>
        <w:rPr>
          <w:rFonts w:cs="Arial"/>
        </w:rPr>
        <w:t>Osoba se zavazuje a je povinna platit úhrady za veškeré služby zpětně, a to do 15 dne kalendářního měsíce následujícího po kalendářním měsíci, za který má být úhrada zaplacena.</w:t>
      </w:r>
    </w:p>
    <w:p w14:paraId="07B7D4E3" w14:textId="77777777" w:rsidR="00386758" w:rsidRDefault="00000000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</w:rPr>
      </w:pPr>
      <w:r>
        <w:rPr>
          <w:rFonts w:cs="Arial"/>
        </w:rPr>
        <w:t>Úhrada za ubytování se za dobu nepřítomnosti nevrací.</w:t>
      </w:r>
    </w:p>
    <w:p w14:paraId="326EB5DF" w14:textId="77777777" w:rsidR="00386758" w:rsidRDefault="00000000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</w:rPr>
      </w:pPr>
      <w:r>
        <w:rPr>
          <w:rFonts w:cs="Arial"/>
        </w:rPr>
        <w:t>Stravné je odpočitatelná položka pouze v případě předem nahlášené absence.</w:t>
      </w:r>
    </w:p>
    <w:p w14:paraId="5C4408B2" w14:textId="77777777" w:rsidR="00386758" w:rsidRDefault="00000000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</w:rPr>
      </w:pPr>
      <w:r>
        <w:rPr>
          <w:rFonts w:cs="Arial"/>
        </w:rPr>
        <w:t>Příspěvek na péči se do úhrady nezapočítává v případě delší jak měsíční absence.</w:t>
      </w:r>
    </w:p>
    <w:p w14:paraId="390E88F4" w14:textId="77777777" w:rsidR="00386758" w:rsidRDefault="00000000">
      <w:pPr>
        <w:pStyle w:val="Odstavecseseznamem"/>
        <w:numPr>
          <w:ilvl w:val="0"/>
          <w:numId w:val="10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Potvrzení o příspěvku na péči je Osoba povinna doložit před nabytím platnosti této Smlouvy na týdenní stacionář ve smyslu Zákona č. 108/2006 </w:t>
      </w:r>
      <w:proofErr w:type="gramStart"/>
      <w:r>
        <w:rPr>
          <w:rFonts w:cs="Arial"/>
        </w:rPr>
        <w:t>Sb.,.</w:t>
      </w:r>
      <w:proofErr w:type="gramEnd"/>
      <w:r>
        <w:rPr>
          <w:rFonts w:cs="Arial"/>
        </w:rPr>
        <w:t xml:space="preserve"> Osoba je také povinna neprodleně doložit jakékoliv změny týkající se příspěvku na péči (snížení, navýšení)</w:t>
      </w:r>
    </w:p>
    <w:p w14:paraId="7DA8CEE1" w14:textId="77777777" w:rsidR="00386758" w:rsidRDefault="00000000">
      <w:pPr>
        <w:pStyle w:val="Odstavecseseznamem"/>
        <w:numPr>
          <w:ilvl w:val="0"/>
          <w:numId w:val="10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Osoba se také zavazuje a je povinna platit úhradu dle této Smlouvy převodem na účet Poskytovatele, číslo účtu: </w:t>
      </w:r>
      <w:r>
        <w:rPr>
          <w:rFonts w:cs="Arial"/>
          <w:b/>
        </w:rPr>
        <w:t xml:space="preserve">115-8418760257/0100 </w:t>
      </w:r>
      <w:r>
        <w:rPr>
          <w:rFonts w:cs="Arial"/>
        </w:rPr>
        <w:t>Komerční banka.</w:t>
      </w:r>
    </w:p>
    <w:p w14:paraId="50159090" w14:textId="77777777" w:rsidR="00386758" w:rsidRDefault="00000000">
      <w:pPr>
        <w:pStyle w:val="Odstavecseseznamem"/>
        <w:numPr>
          <w:ilvl w:val="0"/>
          <w:numId w:val="10"/>
        </w:numPr>
        <w:spacing w:after="0"/>
        <w:jc w:val="both"/>
        <w:rPr>
          <w:rFonts w:cs="Arial"/>
        </w:rPr>
      </w:pPr>
      <w:r>
        <w:rPr>
          <w:rFonts w:cs="Arial"/>
        </w:rPr>
        <w:t>Za jednorázové nezaplacení úhrady je povinnost zaplatit smluvní pokutu ve výši 0,01% dlužné částky za každý kalendářní den nad rámec data úhrady.</w:t>
      </w:r>
    </w:p>
    <w:p w14:paraId="6657C3B2" w14:textId="77777777" w:rsidR="00386758" w:rsidRDefault="00386758">
      <w:pPr>
        <w:spacing w:after="0"/>
        <w:jc w:val="both"/>
        <w:rPr>
          <w:rFonts w:cs="Arial"/>
        </w:rPr>
      </w:pPr>
    </w:p>
    <w:p w14:paraId="4FFB6645" w14:textId="77777777" w:rsidR="00386758" w:rsidRDefault="00000000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Výpovědní důvody a výpovědní lhůty</w:t>
      </w:r>
    </w:p>
    <w:p w14:paraId="7A8F4067" w14:textId="77777777" w:rsidR="00386758" w:rsidRDefault="00386758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64A6995D" w14:textId="77777777" w:rsidR="00386758" w:rsidRDefault="00000000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Osoba může Smlouvu vypovědět bez udání důvodu. Výpovědní lhůta pro výpověď Osobou činí 1 měsíc počínaje prvním dnem následujícího měsíce, pokud se strany nedohodnou jinak.</w:t>
      </w:r>
    </w:p>
    <w:p w14:paraId="66567ED7" w14:textId="77777777" w:rsidR="00386758" w:rsidRDefault="00000000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Poskytovatel může vypovědět Smlouvu pouze z těchto důvodů:</w:t>
      </w:r>
    </w:p>
    <w:p w14:paraId="1F4CFA30" w14:textId="77777777" w:rsidR="00386758" w:rsidRDefault="00000000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Jestliže Osoba hrubě porušuje své povinnosti vyplývající ze Smlouvy. Za hrubé porušení se považuje zejména:</w:t>
      </w:r>
    </w:p>
    <w:p w14:paraId="6726D57B" w14:textId="77777777" w:rsidR="00386758" w:rsidRDefault="00000000">
      <w:pPr>
        <w:pStyle w:val="Odstavecseseznamem"/>
        <w:numPr>
          <w:ilvl w:val="0"/>
          <w:numId w:val="1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uvádění nepravdivých informací o výši přiznaného příspěvku na péči </w:t>
      </w:r>
    </w:p>
    <w:p w14:paraId="57D8CBEA" w14:textId="77777777" w:rsidR="00386758" w:rsidRDefault="00000000">
      <w:pPr>
        <w:pStyle w:val="Odstavecseseznamem"/>
        <w:numPr>
          <w:ilvl w:val="0"/>
          <w:numId w:val="1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neplacení úhrady za poskytování sociální služby</w:t>
      </w:r>
    </w:p>
    <w:p w14:paraId="3313AFFE" w14:textId="77777777" w:rsidR="00386758" w:rsidRDefault="00000000">
      <w:pPr>
        <w:pStyle w:val="Odstavecseseznamem"/>
        <w:numPr>
          <w:ilvl w:val="0"/>
          <w:numId w:val="1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jestliže Osoba poruší povinnosti, které </w:t>
      </w:r>
      <w:proofErr w:type="spellStart"/>
      <w:r>
        <w:rPr>
          <w:rFonts w:cstheme="minorHAnsi"/>
        </w:rPr>
        <w:t>vyplývajíz</w:t>
      </w:r>
      <w:proofErr w:type="spellEnd"/>
      <w:r>
        <w:rPr>
          <w:rFonts w:cstheme="minorHAnsi"/>
        </w:rPr>
        <w:t xml:space="preserve"> vnitřních pravidel Týdenního stacionáře</w:t>
      </w:r>
    </w:p>
    <w:p w14:paraId="155370E7" w14:textId="77777777" w:rsidR="00386758" w:rsidRDefault="00000000">
      <w:pPr>
        <w:pStyle w:val="Odstavecseseznamem"/>
        <w:numPr>
          <w:ilvl w:val="0"/>
          <w:numId w:val="1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ukončení registrace sociální služby</w:t>
      </w:r>
    </w:p>
    <w:p w14:paraId="3D1F084A" w14:textId="77777777" w:rsidR="00386758" w:rsidRDefault="00000000">
      <w:pPr>
        <w:pStyle w:val="Odstavecseseznamem"/>
        <w:numPr>
          <w:ilvl w:val="0"/>
          <w:numId w:val="1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jestliže dojde ke změně zdravotního stavu Osoby v takové míře, že Poskytovatel nemůže zajistit potřebnou péči a uživatel se dostane mimo cílovou skupinu, pro kterou je sociální služba určena</w:t>
      </w:r>
    </w:p>
    <w:p w14:paraId="6A8DC577" w14:textId="77777777" w:rsidR="00386758" w:rsidRDefault="00000000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Výpovědní lhůty pro výpověď danou Poskytovatelem z důvodu uvedených v odts.2 tohoto článku činí jeden měsíc, pokud se strany nedohodnou jinak a začíná běžet prvním dnem kalendářního měsíce následujícího po kalendářním měsíci, v němž byla tato výpověď doručena.</w:t>
      </w:r>
    </w:p>
    <w:p w14:paraId="5BDD441D" w14:textId="77777777" w:rsidR="00386758" w:rsidRDefault="00386758">
      <w:pPr>
        <w:spacing w:after="0"/>
        <w:jc w:val="both"/>
        <w:rPr>
          <w:rFonts w:cstheme="minorHAnsi"/>
        </w:rPr>
      </w:pPr>
    </w:p>
    <w:p w14:paraId="528AFD3A" w14:textId="77777777" w:rsidR="00386758" w:rsidRDefault="00000000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Doba platnosti Smlouvy</w:t>
      </w:r>
    </w:p>
    <w:p w14:paraId="39217B1A" w14:textId="77777777" w:rsidR="00386758" w:rsidRDefault="00386758">
      <w:pPr>
        <w:pStyle w:val="Odstavecseseznamem"/>
        <w:spacing w:after="0"/>
        <w:ind w:left="1212"/>
        <w:jc w:val="both"/>
        <w:rPr>
          <w:rFonts w:cstheme="minorHAnsi"/>
          <w:b/>
          <w:sz w:val="28"/>
          <w:szCs w:val="28"/>
        </w:rPr>
      </w:pPr>
    </w:p>
    <w:p w14:paraId="547C76E6" w14:textId="77777777" w:rsidR="00386758" w:rsidRDefault="00000000">
      <w:pPr>
        <w:pStyle w:val="Odstavecseseznamem"/>
        <w:numPr>
          <w:ilvl w:val="0"/>
          <w:numId w:val="1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Smlouva nabývá platnosti dnem 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. </w:t>
      </w:r>
    </w:p>
    <w:p w14:paraId="45EA4952" w14:textId="77777777" w:rsidR="00386758" w:rsidRDefault="00000000">
      <w:pPr>
        <w:pStyle w:val="Odstavecseseznamem"/>
        <w:numPr>
          <w:ilvl w:val="0"/>
          <w:numId w:val="1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Smlouva se sjednává na dobu neurčitou.</w:t>
      </w:r>
    </w:p>
    <w:p w14:paraId="480B9A9E" w14:textId="77777777" w:rsidR="00386758" w:rsidRDefault="00000000">
      <w:pPr>
        <w:pStyle w:val="Odstavecseseznamem"/>
        <w:numPr>
          <w:ilvl w:val="0"/>
          <w:numId w:val="1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Uživatel nemůže práva vyplývající z této Smlouvy převést či postoupit na jinou osobu.</w:t>
      </w:r>
    </w:p>
    <w:p w14:paraId="00377259" w14:textId="77777777" w:rsidR="00386758" w:rsidRDefault="00386758">
      <w:pPr>
        <w:spacing w:after="0"/>
        <w:jc w:val="both"/>
        <w:rPr>
          <w:rFonts w:cstheme="minorHAnsi"/>
        </w:rPr>
      </w:pPr>
    </w:p>
    <w:p w14:paraId="6A2A76BA" w14:textId="77777777" w:rsidR="00386758" w:rsidRDefault="00000000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Závěrečná ujednání</w:t>
      </w:r>
    </w:p>
    <w:p w14:paraId="7A19B8D3" w14:textId="77777777" w:rsidR="00386758" w:rsidRDefault="00386758">
      <w:pPr>
        <w:spacing w:after="0"/>
        <w:jc w:val="both"/>
        <w:rPr>
          <w:rFonts w:cstheme="minorHAnsi"/>
        </w:rPr>
      </w:pPr>
    </w:p>
    <w:p w14:paraId="47D47D86" w14:textId="77777777" w:rsidR="00386758" w:rsidRDefault="00000000">
      <w:pPr>
        <w:pStyle w:val="Odstavecseseznamem"/>
        <w:numPr>
          <w:ilvl w:val="0"/>
          <w:numId w:val="1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Smlouva je vyhotovena ve dvou stejnopisech s platností originálu. Každá smluvní strana obdrží jeho vyhotovení.</w:t>
      </w:r>
    </w:p>
    <w:p w14:paraId="3DE055B9" w14:textId="77777777" w:rsidR="00386758" w:rsidRDefault="00000000">
      <w:pPr>
        <w:pStyle w:val="Odstavecseseznamem"/>
        <w:numPr>
          <w:ilvl w:val="0"/>
          <w:numId w:val="1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Smlouva může být měněna nebo zrušena pouze písemně.</w:t>
      </w:r>
    </w:p>
    <w:p w14:paraId="62455E17" w14:textId="77777777" w:rsidR="00386758" w:rsidRDefault="00000000">
      <w:pPr>
        <w:pStyle w:val="Odstavecseseznamem"/>
        <w:numPr>
          <w:ilvl w:val="0"/>
          <w:numId w:val="1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Smluvní strany prohlašují, že Smlouva vyjadřuje jejich pravdu a svobodnou vůli a že Smlouvu neuzavřely v tísni za nápadně nevýhodných podmínek.</w:t>
      </w:r>
    </w:p>
    <w:p w14:paraId="1A3787ED" w14:textId="77777777" w:rsidR="00386758" w:rsidRDefault="00000000">
      <w:pPr>
        <w:pStyle w:val="Odstavecseseznamem"/>
        <w:numPr>
          <w:ilvl w:val="0"/>
          <w:numId w:val="1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Smluvní strany prohlašují, že Smlouvu přečetly, jejímu obsahu rozumí a s jejím obsahem úplně a bezvýhradně souhlasí, což stvrzují svými vlastnoručními podpisy.</w:t>
      </w:r>
    </w:p>
    <w:p w14:paraId="5F665454" w14:textId="77777777" w:rsidR="00386758" w:rsidRDefault="00386758">
      <w:pPr>
        <w:spacing w:after="0"/>
        <w:jc w:val="both"/>
        <w:rPr>
          <w:rFonts w:cstheme="minorHAnsi"/>
        </w:rPr>
      </w:pPr>
    </w:p>
    <w:p w14:paraId="73BE146C" w14:textId="77777777" w:rsidR="00386758" w:rsidRDefault="00386758">
      <w:pPr>
        <w:spacing w:after="0"/>
        <w:jc w:val="both"/>
        <w:rPr>
          <w:rFonts w:cstheme="minorHAnsi"/>
        </w:rPr>
      </w:pPr>
    </w:p>
    <w:p w14:paraId="5E226161" w14:textId="77777777" w:rsidR="00386758" w:rsidRDefault="00000000">
      <w:pPr>
        <w:spacing w:after="0"/>
        <w:jc w:val="both"/>
        <w:rPr>
          <w:rFonts w:cstheme="minorHAnsi"/>
        </w:rPr>
      </w:pPr>
      <w:r>
        <w:rPr>
          <w:rFonts w:cstheme="minorHAnsi"/>
        </w:rPr>
        <w:t>V Karlových Varech dne ……………………………………</w:t>
      </w:r>
    </w:p>
    <w:p w14:paraId="67FEA086" w14:textId="77777777" w:rsidR="00386758" w:rsidRDefault="00386758">
      <w:pPr>
        <w:spacing w:after="0"/>
        <w:jc w:val="both"/>
        <w:rPr>
          <w:rFonts w:cstheme="minorHAnsi"/>
        </w:rPr>
      </w:pPr>
    </w:p>
    <w:p w14:paraId="2E61302A" w14:textId="77777777" w:rsidR="00386758" w:rsidRDefault="00386758">
      <w:pPr>
        <w:spacing w:after="0"/>
        <w:jc w:val="both"/>
        <w:rPr>
          <w:rFonts w:cstheme="minorHAnsi"/>
        </w:rPr>
      </w:pPr>
    </w:p>
    <w:p w14:paraId="61817BEB" w14:textId="77777777" w:rsidR="00386758" w:rsidRDefault="00386758">
      <w:pPr>
        <w:spacing w:after="0"/>
        <w:jc w:val="both"/>
        <w:rPr>
          <w:rFonts w:cstheme="minorHAnsi"/>
        </w:rPr>
      </w:pPr>
    </w:p>
    <w:p w14:paraId="3F7BDD35" w14:textId="77777777" w:rsidR="00386758" w:rsidRDefault="00000000">
      <w:pPr>
        <w:spacing w:after="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                                                         ……………………………………………</w:t>
      </w:r>
    </w:p>
    <w:p w14:paraId="0DE2173E" w14:textId="77777777" w:rsidR="00386758" w:rsidRDefault="0000000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Podpis zákonného zástupce/opatrovníka                                                         Podpis poskytovatele                    </w:t>
      </w:r>
    </w:p>
    <w:p w14:paraId="35A268F6" w14:textId="77777777" w:rsidR="00386758" w:rsidRDefault="0000000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</w:t>
      </w:r>
    </w:p>
    <w:p w14:paraId="32A16B20" w14:textId="77777777" w:rsidR="00386758" w:rsidRDefault="00386758">
      <w:pPr>
        <w:spacing w:after="0"/>
        <w:jc w:val="both"/>
        <w:rPr>
          <w:rFonts w:cstheme="minorHAnsi"/>
        </w:rPr>
      </w:pPr>
    </w:p>
    <w:sectPr w:rsidR="0038675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596"/>
    <w:multiLevelType w:val="multilevel"/>
    <w:tmpl w:val="4DE48A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095C"/>
    <w:multiLevelType w:val="multilevel"/>
    <w:tmpl w:val="9D0426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17FD4"/>
    <w:multiLevelType w:val="multilevel"/>
    <w:tmpl w:val="54C213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431B0"/>
    <w:multiLevelType w:val="multilevel"/>
    <w:tmpl w:val="F030DFA6"/>
    <w:lvl w:ilvl="0">
      <w:start w:val="1"/>
      <w:numFmt w:val="decimal"/>
      <w:lvlText w:val="%1."/>
      <w:lvlJc w:val="left"/>
      <w:pPr>
        <w:ind w:left="852" w:hanging="360"/>
      </w:pPr>
    </w:lvl>
    <w:lvl w:ilvl="1">
      <w:start w:val="1"/>
      <w:numFmt w:val="lowerLetter"/>
      <w:lvlText w:val="%2."/>
      <w:lvlJc w:val="left"/>
      <w:pPr>
        <w:ind w:left="1572" w:hanging="360"/>
      </w:pPr>
    </w:lvl>
    <w:lvl w:ilvl="2">
      <w:start w:val="1"/>
      <w:numFmt w:val="lowerRoman"/>
      <w:lvlText w:val="%3."/>
      <w:lvlJc w:val="right"/>
      <w:pPr>
        <w:ind w:left="2292" w:hanging="180"/>
      </w:pPr>
    </w:lvl>
    <w:lvl w:ilvl="3">
      <w:start w:val="1"/>
      <w:numFmt w:val="decimal"/>
      <w:lvlText w:val="%4."/>
      <w:lvlJc w:val="left"/>
      <w:pPr>
        <w:ind w:left="3012" w:hanging="360"/>
      </w:pPr>
    </w:lvl>
    <w:lvl w:ilvl="4">
      <w:start w:val="1"/>
      <w:numFmt w:val="lowerLetter"/>
      <w:lvlText w:val="%5."/>
      <w:lvlJc w:val="left"/>
      <w:pPr>
        <w:ind w:left="3732" w:hanging="360"/>
      </w:pPr>
    </w:lvl>
    <w:lvl w:ilvl="5">
      <w:start w:val="1"/>
      <w:numFmt w:val="lowerRoman"/>
      <w:lvlText w:val="%6."/>
      <w:lvlJc w:val="right"/>
      <w:pPr>
        <w:ind w:left="4452" w:hanging="180"/>
      </w:pPr>
    </w:lvl>
    <w:lvl w:ilvl="6">
      <w:start w:val="1"/>
      <w:numFmt w:val="decimal"/>
      <w:lvlText w:val="%7."/>
      <w:lvlJc w:val="left"/>
      <w:pPr>
        <w:ind w:left="5172" w:hanging="360"/>
      </w:pPr>
    </w:lvl>
    <w:lvl w:ilvl="7">
      <w:start w:val="1"/>
      <w:numFmt w:val="lowerLetter"/>
      <w:lvlText w:val="%8."/>
      <w:lvlJc w:val="left"/>
      <w:pPr>
        <w:ind w:left="5892" w:hanging="360"/>
      </w:pPr>
    </w:lvl>
    <w:lvl w:ilvl="8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7C93195"/>
    <w:multiLevelType w:val="multilevel"/>
    <w:tmpl w:val="B7723B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8716EB8"/>
    <w:multiLevelType w:val="multilevel"/>
    <w:tmpl w:val="D10C5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C0C61"/>
    <w:multiLevelType w:val="multilevel"/>
    <w:tmpl w:val="341A45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61783"/>
    <w:multiLevelType w:val="multilevel"/>
    <w:tmpl w:val="5E44A9B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6358A"/>
    <w:multiLevelType w:val="multilevel"/>
    <w:tmpl w:val="5DF4F7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B1FFA"/>
    <w:multiLevelType w:val="multilevel"/>
    <w:tmpl w:val="D7DA4E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B2448"/>
    <w:multiLevelType w:val="multilevel"/>
    <w:tmpl w:val="13A63F48"/>
    <w:lvl w:ilvl="0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DB7B3D"/>
    <w:multiLevelType w:val="multilevel"/>
    <w:tmpl w:val="6A245B64"/>
    <w:lvl w:ilvl="0">
      <w:start w:val="1"/>
      <w:numFmt w:val="upperRoman"/>
      <w:lvlText w:val="%1."/>
      <w:lvlJc w:val="left"/>
      <w:pPr>
        <w:ind w:left="1212" w:hanging="720"/>
      </w:pPr>
    </w:lvl>
    <w:lvl w:ilvl="1">
      <w:start w:val="1"/>
      <w:numFmt w:val="lowerLetter"/>
      <w:lvlText w:val="%2."/>
      <w:lvlJc w:val="left"/>
      <w:pPr>
        <w:ind w:left="1572" w:hanging="360"/>
      </w:pPr>
    </w:lvl>
    <w:lvl w:ilvl="2">
      <w:start w:val="1"/>
      <w:numFmt w:val="lowerRoman"/>
      <w:lvlText w:val="%3."/>
      <w:lvlJc w:val="right"/>
      <w:pPr>
        <w:ind w:left="2292" w:hanging="180"/>
      </w:pPr>
    </w:lvl>
    <w:lvl w:ilvl="3">
      <w:start w:val="1"/>
      <w:numFmt w:val="decimal"/>
      <w:lvlText w:val="%4."/>
      <w:lvlJc w:val="left"/>
      <w:pPr>
        <w:ind w:left="3012" w:hanging="360"/>
      </w:pPr>
    </w:lvl>
    <w:lvl w:ilvl="4">
      <w:start w:val="1"/>
      <w:numFmt w:val="lowerLetter"/>
      <w:lvlText w:val="%5."/>
      <w:lvlJc w:val="left"/>
      <w:pPr>
        <w:ind w:left="3732" w:hanging="360"/>
      </w:pPr>
    </w:lvl>
    <w:lvl w:ilvl="5">
      <w:start w:val="1"/>
      <w:numFmt w:val="lowerRoman"/>
      <w:lvlText w:val="%6."/>
      <w:lvlJc w:val="right"/>
      <w:pPr>
        <w:ind w:left="4452" w:hanging="180"/>
      </w:pPr>
    </w:lvl>
    <w:lvl w:ilvl="6">
      <w:start w:val="1"/>
      <w:numFmt w:val="decimal"/>
      <w:lvlText w:val="%7."/>
      <w:lvlJc w:val="left"/>
      <w:pPr>
        <w:ind w:left="5172" w:hanging="360"/>
      </w:pPr>
    </w:lvl>
    <w:lvl w:ilvl="7">
      <w:start w:val="1"/>
      <w:numFmt w:val="lowerLetter"/>
      <w:lvlText w:val="%8."/>
      <w:lvlJc w:val="left"/>
      <w:pPr>
        <w:ind w:left="5892" w:hanging="360"/>
      </w:pPr>
    </w:lvl>
    <w:lvl w:ilvl="8">
      <w:start w:val="1"/>
      <w:numFmt w:val="lowerRoman"/>
      <w:lvlText w:val="%9."/>
      <w:lvlJc w:val="right"/>
      <w:pPr>
        <w:ind w:left="6612" w:hanging="180"/>
      </w:pPr>
    </w:lvl>
  </w:abstractNum>
  <w:abstractNum w:abstractNumId="12" w15:restartNumberingAfterBreak="0">
    <w:nsid w:val="54A62EF3"/>
    <w:multiLevelType w:val="multilevel"/>
    <w:tmpl w:val="D2629AE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5F65A3"/>
    <w:multiLevelType w:val="multilevel"/>
    <w:tmpl w:val="F5985F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3588E"/>
    <w:multiLevelType w:val="multilevel"/>
    <w:tmpl w:val="313AEF4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E948C4"/>
    <w:multiLevelType w:val="multilevel"/>
    <w:tmpl w:val="AD401BB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39330E"/>
    <w:multiLevelType w:val="multilevel"/>
    <w:tmpl w:val="C80638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296420">
    <w:abstractNumId w:val="11"/>
  </w:num>
  <w:num w:numId="2" w16cid:durableId="241720634">
    <w:abstractNumId w:val="16"/>
  </w:num>
  <w:num w:numId="3" w16cid:durableId="720325658">
    <w:abstractNumId w:val="12"/>
  </w:num>
  <w:num w:numId="4" w16cid:durableId="1503157712">
    <w:abstractNumId w:val="9"/>
  </w:num>
  <w:num w:numId="5" w16cid:durableId="1122654167">
    <w:abstractNumId w:val="7"/>
  </w:num>
  <w:num w:numId="6" w16cid:durableId="1815951153">
    <w:abstractNumId w:val="5"/>
  </w:num>
  <w:num w:numId="7" w16cid:durableId="567232311">
    <w:abstractNumId w:val="3"/>
  </w:num>
  <w:num w:numId="8" w16cid:durableId="2119635781">
    <w:abstractNumId w:val="2"/>
  </w:num>
  <w:num w:numId="9" w16cid:durableId="513300977">
    <w:abstractNumId w:val="6"/>
  </w:num>
  <w:num w:numId="10" w16cid:durableId="1684896878">
    <w:abstractNumId w:val="8"/>
  </w:num>
  <w:num w:numId="11" w16cid:durableId="928200526">
    <w:abstractNumId w:val="15"/>
  </w:num>
  <w:num w:numId="12" w16cid:durableId="1105733784">
    <w:abstractNumId w:val="0"/>
  </w:num>
  <w:num w:numId="13" w16cid:durableId="1429306980">
    <w:abstractNumId w:val="14"/>
  </w:num>
  <w:num w:numId="14" w16cid:durableId="918641123">
    <w:abstractNumId w:val="10"/>
  </w:num>
  <w:num w:numId="15" w16cid:durableId="1168326541">
    <w:abstractNumId w:val="1"/>
  </w:num>
  <w:num w:numId="16" w16cid:durableId="2100831115">
    <w:abstractNumId w:val="13"/>
  </w:num>
  <w:num w:numId="17" w16cid:durableId="1392271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58"/>
    <w:rsid w:val="00142592"/>
    <w:rsid w:val="00386758"/>
    <w:rsid w:val="003B0FCC"/>
    <w:rsid w:val="00B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E4F2"/>
  <w15:docId w15:val="{7DCF0699-146F-4A00-9F11-B09FBF78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7B0F"/>
    <w:pPr>
      <w:spacing w:after="200" w:line="276" w:lineRule="auto"/>
    </w:pPr>
    <w:rPr>
      <w:rFonts w:ascii="Calibri" w:eastAsiaTheme="minorEastAsia" w:hAnsi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Standard">
    <w:name w:val="Standard"/>
    <w:qFormat/>
    <w:rsid w:val="00D37B0F"/>
    <w:pPr>
      <w:spacing w:after="200"/>
    </w:pPr>
    <w:rPr>
      <w:rFonts w:ascii="Cambria" w:eastAsia="Lucida Sans Unicode" w:hAnsi="Cambria" w:cs="Tahoma"/>
      <w:kern w:val="2"/>
      <w:lang w:val="en-US" w:eastAsia="cs-CZ" w:bidi="en-US"/>
    </w:rPr>
  </w:style>
  <w:style w:type="paragraph" w:styleId="Odstavecseseznamem">
    <w:name w:val="List Paragraph"/>
    <w:basedOn w:val="Normln"/>
    <w:uiPriority w:val="34"/>
    <w:qFormat/>
    <w:rsid w:val="00D37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1026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dc:description/>
  <cp:lastModifiedBy>Ing. Renata Kunešová</cp:lastModifiedBy>
  <cp:revision>2</cp:revision>
  <dcterms:created xsi:type="dcterms:W3CDTF">2026-05-15T07:41:00Z</dcterms:created>
  <dcterms:modified xsi:type="dcterms:W3CDTF">2026-05-15T07:41:00Z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