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6E2C" w14:textId="77777777" w:rsidR="0068622B" w:rsidRDefault="00320058" w:rsidP="0068622B">
      <w:r w:rsidRPr="00320058">
        <w:rPr>
          <w:noProof/>
          <w14:ligatures w14:val="standardContextual"/>
        </w:rPr>
        <w:object w:dxaOrig="1824" w:dyaOrig="1608" w14:anchorId="5D584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alt="" style="width:91.25pt;height:80.35pt;visibility:visible;mso-wrap-style:square;mso-width-percent:0;mso-height-percent:0;mso-width-percent:0;mso-height-percent:0" o:ole="">
            <v:imagedata r:id="rId5" o:title=""/>
          </v:shape>
          <o:OLEObject Type="Embed" ProgID="Unknown" ShapeID="Object 1" DrawAspect="Content" ObjectID="_1840268663" r:id="rId6"/>
        </w:object>
      </w:r>
    </w:p>
    <w:p w14:paraId="1C206E58" w14:textId="77777777" w:rsidR="0068622B" w:rsidRDefault="0068622B" w:rsidP="0068622B">
      <w:pPr>
        <w:pStyle w:val="Standard"/>
        <w:rPr>
          <w:rFonts w:ascii="Arial" w:hAnsi="Arial" w:cs="Arial"/>
          <w:b/>
          <w:sz w:val="18"/>
          <w:szCs w:val="18"/>
          <w:u w:val="single"/>
          <w:lang w:val="cs-CZ"/>
        </w:rPr>
      </w:pPr>
      <w:r>
        <w:rPr>
          <w:rFonts w:ascii="Arial" w:hAnsi="Arial" w:cs="Arial"/>
          <w:b/>
          <w:sz w:val="18"/>
          <w:szCs w:val="18"/>
          <w:u w:val="single"/>
          <w:lang w:val="cs-CZ"/>
        </w:rPr>
        <w:t xml:space="preserve">  Denní centrum Žirafa, z.s Gagarinova 506/20, 360 01 Karlovy Vary – Drahovice</w:t>
      </w:r>
    </w:p>
    <w:p w14:paraId="2335F013" w14:textId="77777777" w:rsidR="0068622B" w:rsidRDefault="0068622B" w:rsidP="0068622B">
      <w:pPr>
        <w:pStyle w:val="Standard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                                                                                                                                          </w:t>
      </w:r>
    </w:p>
    <w:p w14:paraId="6747D507" w14:textId="77777777" w:rsidR="0068622B" w:rsidRDefault="0068622B" w:rsidP="0068622B">
      <w:pPr>
        <w:pStyle w:val="Standard"/>
      </w:pPr>
      <w:r>
        <w:rPr>
          <w:rFonts w:ascii="Arial" w:hAnsi="Arial" w:cs="Arial"/>
          <w:sz w:val="18"/>
          <w:szCs w:val="18"/>
          <w:lang w:val="cs-CZ"/>
        </w:rPr>
        <w:t xml:space="preserve">  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cs-CZ"/>
        </w:rPr>
        <w:t xml:space="preserve">Ceník úkonů základních činností sociální služby </w:t>
      </w:r>
    </w:p>
    <w:p w14:paraId="49C45C5D" w14:textId="77777777" w:rsidR="0068622B" w:rsidRDefault="0068622B" w:rsidP="006862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centra denních služeb dle §11 vyhláška 505/2006 Sb. </w:t>
      </w:r>
    </w:p>
    <w:p w14:paraId="0D182811" w14:textId="77777777" w:rsidR="0068622B" w:rsidRDefault="0068622B" w:rsidP="0068622B">
      <w:pPr>
        <w:rPr>
          <w:rFonts w:ascii="Arial" w:hAnsi="Arial" w:cs="Arial"/>
        </w:rPr>
      </w:pPr>
    </w:p>
    <w:p w14:paraId="72C5C434" w14:textId="7A2C47B2" w:rsidR="0068622B" w:rsidRDefault="0068622B" w:rsidP="006862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platný od 1.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</w:p>
    <w:tbl>
      <w:tblPr>
        <w:tblW w:w="87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6"/>
        <w:gridCol w:w="1559"/>
      </w:tblGrid>
      <w:tr w:rsidR="0068622B" w14:paraId="2699CC11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8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E94A" w14:textId="77777777" w:rsidR="0068622B" w:rsidRDefault="0068622B" w:rsidP="00EC343C">
            <w:pPr>
              <w:spacing w:after="0" w:line="240" w:lineRule="auto"/>
            </w:pPr>
            <w:r>
              <w:rPr>
                <w:rFonts w:ascii="Arial" w:hAnsi="Arial" w:cs="Arial"/>
                <w:kern w:val="3"/>
              </w:rPr>
              <w:t xml:space="preserve">                                                    </w:t>
            </w:r>
            <w:r>
              <w:rPr>
                <w:rFonts w:ascii="Arial" w:hAnsi="Arial" w:cs="Arial"/>
                <w:b/>
                <w:kern w:val="3"/>
                <w:sz w:val="28"/>
                <w:szCs w:val="28"/>
              </w:rPr>
              <w:t>Úhrady za úkony</w:t>
            </w:r>
          </w:p>
          <w:p w14:paraId="5F769306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  <w:p w14:paraId="62F33088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3E42D19F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68E9" w14:textId="77777777" w:rsidR="0068622B" w:rsidRDefault="0068622B" w:rsidP="00EC343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kern w:val="3"/>
              </w:rPr>
            </w:pPr>
            <w:r>
              <w:rPr>
                <w:rFonts w:ascii="Arial" w:hAnsi="Arial" w:cs="Arial"/>
                <w:b/>
                <w:kern w:val="3"/>
              </w:rPr>
              <w:t>Pomoc při osobní hygieně nebo poskytnutí podmínek pro osobní hygienu</w:t>
            </w:r>
          </w:p>
          <w:p w14:paraId="4363B073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04B7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 </w:t>
            </w:r>
          </w:p>
        </w:tc>
      </w:tr>
      <w:tr w:rsidR="0068622B" w14:paraId="7E6B0D66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A53E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Pomoc při úkonech osobní hygieny</w:t>
            </w:r>
          </w:p>
          <w:p w14:paraId="10800542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5E44" w14:textId="71A798E5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</w:tc>
      </w:tr>
      <w:tr w:rsidR="0068622B" w14:paraId="1EDD96E2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F2D2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Pomoc při použití WC</w:t>
            </w:r>
          </w:p>
          <w:p w14:paraId="22894A5E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B72B" w14:textId="5DAE4111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</w:tc>
      </w:tr>
      <w:tr w:rsidR="0068622B" w14:paraId="370697B9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20A9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Pomoc při základní péči o vlasy a nehty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D4F4" w14:textId="6B66A452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  <w:p w14:paraId="20855B27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51902303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62A9" w14:textId="77777777" w:rsidR="0068622B" w:rsidRDefault="0068622B" w:rsidP="00EC343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kern w:val="3"/>
              </w:rPr>
            </w:pPr>
            <w:r>
              <w:rPr>
                <w:rFonts w:ascii="Arial" w:hAnsi="Arial" w:cs="Arial"/>
                <w:b/>
                <w:kern w:val="3"/>
              </w:rPr>
              <w:t>Poskytnutí stravy nebo pomoc při zajištění stravy</w:t>
            </w:r>
          </w:p>
          <w:p w14:paraId="3790A7B1" w14:textId="77777777" w:rsidR="0068622B" w:rsidRDefault="0068622B" w:rsidP="00EC343C">
            <w:pPr>
              <w:pStyle w:val="Odstavecseseznamem"/>
              <w:spacing w:after="0" w:line="240" w:lineRule="auto"/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F0EA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23E33C28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1A69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Pomoc a podpora při podávání jídla a pití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EC55" w14:textId="29D222C6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  <w:p w14:paraId="37506FF1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52F26E3A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8892" w14:textId="77777777" w:rsidR="0068622B" w:rsidRDefault="0068622B" w:rsidP="00EC343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kern w:val="3"/>
              </w:rPr>
            </w:pPr>
            <w:r>
              <w:rPr>
                <w:rFonts w:ascii="Arial" w:hAnsi="Arial" w:cs="Arial"/>
                <w:b/>
                <w:kern w:val="3"/>
              </w:rPr>
              <w:t>Výchovné, vzdělávací a aktivizační činnosti</w:t>
            </w:r>
          </w:p>
          <w:p w14:paraId="6D8F3229" w14:textId="77777777" w:rsidR="0068622B" w:rsidRDefault="0068622B" w:rsidP="00EC343C">
            <w:pPr>
              <w:pStyle w:val="Odstavecseseznamem"/>
              <w:spacing w:after="0" w:line="240" w:lineRule="auto"/>
              <w:rPr>
                <w:rFonts w:ascii="Arial" w:hAnsi="Arial" w:cs="Arial"/>
                <w:b/>
                <w:kern w:val="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4908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6FE7CC37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9B5C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Nácvik a upevňování motorických, psychických a sociálních schopností a dovedností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EEAA" w14:textId="1BA5F1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</w:tc>
      </w:tr>
      <w:tr w:rsidR="0068622B" w14:paraId="63C08A8E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5FBB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Podpora pro získávání návyků souvisejících se zařazením do běžného společenského prostředí včetně využívání běžně dostupných služeb a informačních zdrojů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4540" w14:textId="03D79BBE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</w:tc>
      </w:tr>
      <w:tr w:rsidR="0068622B" w14:paraId="6834D53F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4F69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Pracovně výchovná činnost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6993" w14:textId="6ABC8189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  <w:p w14:paraId="703624F6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65CD93B0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B0AC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Vytvoření podmínek pro zajišťování přiměřeného vzdělání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87B4" w14:textId="244D33C6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  <w:p w14:paraId="3EDE00B2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257115F6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BDC7" w14:textId="77777777" w:rsidR="0068622B" w:rsidRDefault="0068622B" w:rsidP="00EC343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kern w:val="3"/>
              </w:rPr>
            </w:pPr>
            <w:r>
              <w:rPr>
                <w:rFonts w:ascii="Arial" w:hAnsi="Arial" w:cs="Arial"/>
                <w:b/>
                <w:kern w:val="3"/>
              </w:rPr>
              <w:t>Zprostředkování kontaktu se společenským prostředím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31EB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  <w:p w14:paraId="110FC7CF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7F830FD7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35F6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Pomoc a podpora při aktivitách podporujících začleňování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1607" w14:textId="52827710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  <w:p w14:paraId="2494E788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7E94BFB0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973A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Sociálně terapeutické činnosti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6A1B" w14:textId="14DB9B49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  <w:p w14:paraId="696C6612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1C170C7A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CC82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Rozvoj nebo utváření osobních a sociálních schopností a dovedností podporujících sociální začleňování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5D97" w14:textId="1C32EE2C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</w:tc>
      </w:tr>
      <w:tr w:rsidR="0068622B" w14:paraId="3B31BABF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54A6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Pomoc při uplatňování práv a oprávněných zájmů </w:t>
            </w:r>
          </w:p>
          <w:p w14:paraId="142A4437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B8A4" w14:textId="21203912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lastRenderedPageBreak/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  <w:p w14:paraId="55C32A11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4A0D4815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12CA" w14:textId="77777777" w:rsidR="0068622B" w:rsidRDefault="0068622B" w:rsidP="00EC343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kern w:val="3"/>
              </w:rPr>
            </w:pPr>
            <w:r>
              <w:rPr>
                <w:rFonts w:ascii="Arial" w:hAnsi="Arial" w:cs="Arial"/>
                <w:b/>
                <w:kern w:val="3"/>
              </w:rPr>
              <w:lastRenderedPageBreak/>
              <w:t>Sociálně terapeutické činnosti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D4AF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  <w:p w14:paraId="2D3AF672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01CBE7E2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3135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Socioterapeutická činnost, jejichž poskytování vede k rozvoji nebo udržení osobních a sociálních schopností a dovedností podporující sociální začleňování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A773" w14:textId="102A8C1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</w:tc>
      </w:tr>
      <w:tr w:rsidR="0068622B" w14:paraId="665819D3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7B62" w14:textId="77777777" w:rsidR="0068622B" w:rsidRDefault="0068622B" w:rsidP="00EC343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kern w:val="3"/>
              </w:rPr>
            </w:pPr>
            <w:r>
              <w:rPr>
                <w:rFonts w:ascii="Arial" w:hAnsi="Arial" w:cs="Arial"/>
                <w:b/>
                <w:kern w:val="3"/>
              </w:rPr>
              <w:t>Pomoc při uplatňování práv, oprávněných zájmů a při obstarávání osobních záležitostí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0D83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0DD100E7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9189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Pomoc při komunikaci vedoucí k uplatňování práv a oprávněných zájmů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2577" w14:textId="62D66ADC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</w:tc>
      </w:tr>
    </w:tbl>
    <w:p w14:paraId="261C5A03" w14:textId="77777777" w:rsidR="0068622B" w:rsidRDefault="0068622B" w:rsidP="0068622B">
      <w:pPr>
        <w:rPr>
          <w:rFonts w:ascii="Arial" w:hAnsi="Arial" w:cs="Arial"/>
        </w:rPr>
      </w:pPr>
    </w:p>
    <w:p w14:paraId="28B5F27E" w14:textId="77777777" w:rsidR="0068622B" w:rsidRDefault="0068622B" w:rsidP="0068622B">
      <w:pPr>
        <w:rPr>
          <w:rFonts w:ascii="Arial" w:hAnsi="Arial" w:cs="Arial"/>
        </w:rPr>
      </w:pPr>
    </w:p>
    <w:tbl>
      <w:tblPr>
        <w:tblW w:w="87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6"/>
        <w:gridCol w:w="1559"/>
      </w:tblGrid>
      <w:tr w:rsidR="0068622B" w14:paraId="6EEF89C0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9799" w14:textId="77777777" w:rsidR="0068622B" w:rsidRDefault="0068622B" w:rsidP="00EC343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kern w:val="3"/>
              </w:rPr>
            </w:pPr>
            <w:r>
              <w:rPr>
                <w:rFonts w:ascii="Arial" w:hAnsi="Arial" w:cs="Arial"/>
                <w:b/>
                <w:kern w:val="3"/>
              </w:rPr>
              <w:t>Pomoc při zvládání běžných úkonů péče o vlastní osobu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C1E5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  <w:p w14:paraId="73932496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20E75DAD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73DF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Pomoc při oblékání a svlékání včetně speciálních pomůcek</w:t>
            </w:r>
          </w:p>
          <w:p w14:paraId="525E2C38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4414" w14:textId="49EAF266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</w:tc>
      </w:tr>
      <w:tr w:rsidR="0068622B" w14:paraId="3AC0D29A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8858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Pomoc při přesunu na lůžko nebo vozík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8849" w14:textId="30D7195C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  <w:p w14:paraId="4DF13D13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</w:p>
        </w:tc>
      </w:tr>
      <w:tr w:rsidR="0068622B" w14:paraId="1AD9BD93" w14:textId="77777777" w:rsidTr="00EC34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297A" w14:textId="77777777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Pomoc při prostorové orientaci a samostatném pohybu ve vnitřním prostoru centra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464" w14:textId="345C3EE0" w:rsidR="0068622B" w:rsidRDefault="0068622B" w:rsidP="00EC343C">
            <w:pPr>
              <w:spacing w:after="0" w:line="240" w:lineRule="auto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Kč 7</w:t>
            </w:r>
            <w:r>
              <w:rPr>
                <w:rFonts w:ascii="Arial" w:hAnsi="Arial" w:cs="Arial"/>
                <w:kern w:val="3"/>
              </w:rPr>
              <w:t>5</w:t>
            </w:r>
            <w:r>
              <w:rPr>
                <w:rFonts w:ascii="Arial" w:hAnsi="Arial" w:cs="Arial"/>
                <w:kern w:val="3"/>
              </w:rPr>
              <w:t>,- /1 h</w:t>
            </w:r>
          </w:p>
        </w:tc>
      </w:tr>
    </w:tbl>
    <w:p w14:paraId="2E4A83CD" w14:textId="77777777" w:rsidR="0068622B" w:rsidRDefault="0068622B" w:rsidP="0068622B">
      <w:pPr>
        <w:rPr>
          <w:rFonts w:ascii="Arial" w:hAnsi="Arial" w:cs="Arial"/>
        </w:rPr>
      </w:pPr>
    </w:p>
    <w:p w14:paraId="7BAF0950" w14:textId="77777777" w:rsidR="0068622B" w:rsidRDefault="0068622B" w:rsidP="006862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Ceny úkonů základních činností jsou uvedeny za 1 hodinu. Pokud poskytování těchto úkonů, včetně času nezbytného k jejich zajištění, netrvá celou hodinu, výše úhrady se poměrně krátí. </w:t>
      </w:r>
    </w:p>
    <w:p w14:paraId="05054AF6" w14:textId="77777777" w:rsidR="0068622B" w:rsidRDefault="0068622B" w:rsidP="0068622B">
      <w:pPr>
        <w:rPr>
          <w:rFonts w:ascii="Arial" w:hAnsi="Arial" w:cs="Arial"/>
        </w:rPr>
      </w:pPr>
    </w:p>
    <w:p w14:paraId="2AE0C9D8" w14:textId="77777777" w:rsidR="00405737" w:rsidRDefault="00405737"/>
    <w:sectPr w:rsidR="0040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E67"/>
    <w:multiLevelType w:val="multilevel"/>
    <w:tmpl w:val="65D297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57E3252"/>
    <w:multiLevelType w:val="multilevel"/>
    <w:tmpl w:val="55B201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49164864">
    <w:abstractNumId w:val="0"/>
  </w:num>
  <w:num w:numId="2" w16cid:durableId="132698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2B"/>
    <w:rsid w:val="00302236"/>
    <w:rsid w:val="00320058"/>
    <w:rsid w:val="00405737"/>
    <w:rsid w:val="004B254F"/>
    <w:rsid w:val="0068622B"/>
    <w:rsid w:val="00AE6938"/>
    <w:rsid w:val="00F1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F17B"/>
  <w15:chartTrackingRefBased/>
  <w15:docId w15:val="{39B27595-3A37-A546-B9CC-95E4DF74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22B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86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6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6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6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6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6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6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6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6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2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2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62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62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2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62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6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6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6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62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6862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62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6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62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622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8622B"/>
    <w:pPr>
      <w:suppressAutoHyphens/>
      <w:autoSpaceDN w:val="0"/>
      <w:spacing w:after="200" w:line="240" w:lineRule="auto"/>
    </w:pPr>
    <w:rPr>
      <w:rFonts w:ascii="Cambria" w:eastAsia="Lucida Sans Unicode" w:hAnsi="Cambria" w:cs="Tahoma"/>
      <w:kern w:val="3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Renata Kunešová</dc:creator>
  <cp:keywords/>
  <dc:description/>
  <cp:lastModifiedBy>Ing. Renata Kunešová</cp:lastModifiedBy>
  <cp:revision>1</cp:revision>
  <dcterms:created xsi:type="dcterms:W3CDTF">2026-05-14T10:54:00Z</dcterms:created>
  <dcterms:modified xsi:type="dcterms:W3CDTF">2026-05-14T10:58:00Z</dcterms:modified>
</cp:coreProperties>
</file>