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757D" w14:textId="77777777" w:rsidR="00D8507E" w:rsidRDefault="00D8507E" w:rsidP="00D8507E">
      <w:r>
        <w:object w:dxaOrig="1824" w:dyaOrig="1608" w14:anchorId="6E5DE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1.5pt;height:80.25pt;visibility:visible;mso-wrap-style:square" o:ole="">
            <v:imagedata r:id="rId5" o:title=""/>
          </v:shape>
          <o:OLEObject Type="Embed" ProgID="Unknown" ShapeID="Object 1" DrawAspect="Content" ObjectID="_1730231734" r:id="rId6"/>
        </w:object>
      </w:r>
    </w:p>
    <w:p w14:paraId="43A7F787" w14:textId="77777777" w:rsidR="00D8507E" w:rsidRDefault="00D8507E" w:rsidP="00D8507E">
      <w:pPr>
        <w:pStyle w:val="Standard"/>
        <w:rPr>
          <w:rFonts w:ascii="Arial" w:hAnsi="Arial" w:cs="Arial"/>
          <w:b/>
          <w:sz w:val="18"/>
          <w:szCs w:val="18"/>
          <w:u w:val="single"/>
          <w:lang w:val="cs-CZ"/>
        </w:rPr>
      </w:pPr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  Denní centrum Žirafa,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cs-CZ"/>
        </w:rPr>
        <w:t>z.s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 Gagarinova 506/20, 360 01 Karlovy Vary – Drahovice</w:t>
      </w:r>
    </w:p>
    <w:p w14:paraId="1DCFDBF3" w14:textId="77777777" w:rsidR="00D8507E" w:rsidRDefault="00D8507E" w:rsidP="00D8507E">
      <w:pPr>
        <w:pStyle w:val="Standard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                                                                                                                                          </w:t>
      </w:r>
    </w:p>
    <w:p w14:paraId="4A35C4F4" w14:textId="77777777" w:rsidR="00D8507E" w:rsidRDefault="00D8507E" w:rsidP="00D8507E">
      <w:pPr>
        <w:pStyle w:val="Standard"/>
        <w:rPr>
          <w:rFonts w:ascii="Arial" w:hAnsi="Arial" w:cs="Arial"/>
          <w:b/>
          <w:sz w:val="18"/>
          <w:szCs w:val="18"/>
          <w:u w:val="single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cs-CZ"/>
        </w:rPr>
        <w:t xml:space="preserve">Ceník úkonů základních činností sociální služby </w:t>
      </w:r>
    </w:p>
    <w:tbl>
      <w:tblPr>
        <w:tblStyle w:val="Mkatabulky"/>
        <w:tblpPr w:leftFromText="141" w:rightFromText="141" w:vertAnchor="text" w:tblpY="380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  <w:gridCol w:w="1559"/>
      </w:tblGrid>
      <w:tr w:rsidR="00A56D8E" w14:paraId="13E15247" w14:textId="77777777" w:rsidTr="00A56D8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40E" w14:textId="77777777" w:rsidR="00A56D8E" w:rsidRDefault="00A56D8E" w:rsidP="00A56D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Úhrady za úkony</w:t>
            </w:r>
          </w:p>
          <w:p w14:paraId="2EC259CF" w14:textId="77777777" w:rsidR="00A56D8E" w:rsidRDefault="00A56D8E" w:rsidP="00A56D8E">
            <w:pPr>
              <w:rPr>
                <w:rFonts w:ascii="Arial" w:hAnsi="Arial" w:cs="Arial"/>
              </w:rPr>
            </w:pPr>
          </w:p>
          <w:p w14:paraId="70FC2340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42F98FA0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35E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při osobní hygieně nebo poskytnutí podmínek pro osobní hygienu</w:t>
            </w:r>
          </w:p>
          <w:p w14:paraId="0D3FA21F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1FD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56D8E" w14:paraId="4BE9DCBB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95C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úkonech osobní hygieny</w:t>
            </w:r>
          </w:p>
          <w:p w14:paraId="74C4BF43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C76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5BDCB363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ECF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použití WC</w:t>
            </w:r>
          </w:p>
          <w:p w14:paraId="6E35F2F9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A40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1C7422F4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CA83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základní péči o vlasy a nehty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C7F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4A8CF3DC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58656514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0ED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Poskytnutí stravy nebo pomoc při zajištění stravy</w:t>
            </w:r>
          </w:p>
          <w:p w14:paraId="4129361C" w14:textId="77777777" w:rsidR="00A56D8E" w:rsidRDefault="00A56D8E" w:rsidP="00A56D8E">
            <w:pPr>
              <w:pStyle w:val="Odstavecseseznamem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AFC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7217F390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0CF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a podpora při podávání jídla a pití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84B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7FEE3FF1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61D93C6A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4A0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Výchovné, vzdělávací a aktivizační činnosti</w:t>
            </w:r>
          </w:p>
          <w:p w14:paraId="27D4B49A" w14:textId="77777777" w:rsidR="00A56D8E" w:rsidRDefault="00A56D8E" w:rsidP="00A56D8E">
            <w:pPr>
              <w:pStyle w:val="Odstavecseseznamem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D72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1057ECD6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BB7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a upevňování motorických, psychických a sociálních schopností a dovedností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A2F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23B64E31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8677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pro získávání návyků souvisejících se zařazením do běžného společenského prostředí včetně využívání běžně dostupných služeb a informačních zdrojů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9F6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6D8B01BA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FF7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výchovná činnost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91E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09466B32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104DE00D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EFD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Vytvoření podmínek pro zajišťování přiměřeného vzdělání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178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75C13652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5BB90A27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1ABB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Zprostředkování kontaktu se společenským prostředím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0C4" w14:textId="77777777" w:rsidR="00A56D8E" w:rsidRDefault="00A56D8E" w:rsidP="00A56D8E">
            <w:pPr>
              <w:rPr>
                <w:rFonts w:ascii="Arial" w:hAnsi="Arial" w:cs="Arial"/>
              </w:rPr>
            </w:pPr>
          </w:p>
          <w:p w14:paraId="33F867F6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08AE8186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670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a podpora při aktivitách podporujících začleňování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295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4E82BD8C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1546DAA8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71B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Sociálně terapeutické činnosti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DD7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7A86826F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3E3700F3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1C19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nebo utváření osobních a sociálních schopností a dovedností podporujících sociální začleňování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658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52A9463A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217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při uplatňování práv a oprávněných zájmů </w:t>
            </w:r>
          </w:p>
          <w:p w14:paraId="3FF06810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362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  <w:p w14:paraId="7AEF8AB5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60FCAEC0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FE4E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Sociálně terapeutické činnosti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01" w14:textId="77777777" w:rsidR="00A56D8E" w:rsidRDefault="00A56D8E" w:rsidP="00A56D8E">
            <w:pPr>
              <w:rPr>
                <w:rFonts w:ascii="Arial" w:hAnsi="Arial" w:cs="Arial"/>
              </w:rPr>
            </w:pPr>
          </w:p>
          <w:p w14:paraId="43EFC8F1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4B2AB21F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D67D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Socioterapeutická činnost, jejichž poskytování vede k rozvoji nebo udržení osobních a sociálních schopností a  dovedností podporující sociální začleňování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1FA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  <w:tr w:rsidR="00A56D8E" w14:paraId="7491B8AC" w14:textId="77777777" w:rsidTr="00A56D8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21FC" w14:textId="77777777" w:rsidR="00A56D8E" w:rsidRDefault="00A56D8E" w:rsidP="00A56D8E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při uplatňování práv, oprávněných zájmů a při obstarávání osobních záležitostí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867" w14:textId="77777777" w:rsidR="00A56D8E" w:rsidRDefault="00A56D8E" w:rsidP="00A56D8E">
            <w:pPr>
              <w:rPr>
                <w:rFonts w:ascii="Arial" w:hAnsi="Arial" w:cs="Arial"/>
              </w:rPr>
            </w:pPr>
          </w:p>
        </w:tc>
      </w:tr>
      <w:tr w:rsidR="00A56D8E" w14:paraId="676D25D5" w14:textId="77777777" w:rsidTr="003E199E">
        <w:trPr>
          <w:trHeight w:val="2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95D9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komunikaci vedoucí k uplatňování práv a oprávněných zájmů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6F3" w14:textId="77777777" w:rsidR="00A56D8E" w:rsidRDefault="00A56D8E" w:rsidP="00A56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55,- /1 h</w:t>
            </w:r>
          </w:p>
        </w:tc>
      </w:tr>
    </w:tbl>
    <w:p w14:paraId="0BD1B004" w14:textId="77777777" w:rsidR="00D8507E" w:rsidRDefault="00D8507E" w:rsidP="00D8507E">
      <w:pPr>
        <w:rPr>
          <w:rFonts w:ascii="Arial" w:hAnsi="Arial" w:cs="Arial"/>
        </w:rPr>
      </w:pPr>
      <w:r>
        <w:rPr>
          <w:rFonts w:ascii="Arial" w:hAnsi="Arial" w:cs="Arial"/>
        </w:rPr>
        <w:t>centra denních služeb dle  §11 vyhláška 505/2006 Sb. a Regionální karty  Karlovarského kraje.</w:t>
      </w:r>
    </w:p>
    <w:p w14:paraId="065A4819" w14:textId="77777777" w:rsidR="00D8507E" w:rsidRDefault="00D8507E" w:rsidP="00D8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A046B">
        <w:rPr>
          <w:rFonts w:ascii="Arial" w:hAnsi="Arial" w:cs="Arial"/>
        </w:rPr>
        <w:t xml:space="preserve">                      platný od 1.3</w:t>
      </w:r>
      <w:r>
        <w:rPr>
          <w:rFonts w:ascii="Arial" w:hAnsi="Arial" w:cs="Arial"/>
        </w:rPr>
        <w:t>.202</w:t>
      </w:r>
      <w:r w:rsidR="008A046B">
        <w:rPr>
          <w:rFonts w:ascii="Arial" w:hAnsi="Arial" w:cs="Arial"/>
        </w:rPr>
        <w:t>2</w:t>
      </w:r>
    </w:p>
    <w:p w14:paraId="499A61DC" w14:textId="77777777" w:rsidR="00D8507E" w:rsidRDefault="00D8507E" w:rsidP="00D8507E">
      <w:pPr>
        <w:rPr>
          <w:rFonts w:ascii="Arial" w:hAnsi="Arial" w:cs="Arial"/>
        </w:rPr>
      </w:pPr>
    </w:p>
    <w:p w14:paraId="42A90698" w14:textId="77777777" w:rsidR="00D8507E" w:rsidRDefault="00D8507E" w:rsidP="00D8507E">
      <w:pPr>
        <w:rPr>
          <w:rFonts w:ascii="Arial" w:hAnsi="Arial" w:cs="Arial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  <w:gridCol w:w="1559"/>
      </w:tblGrid>
      <w:tr w:rsidR="00D8507E" w14:paraId="40AE1DAD" w14:textId="77777777" w:rsidTr="00D850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E9B" w14:textId="77777777" w:rsidR="00D8507E" w:rsidRDefault="00D8507E" w:rsidP="005F6CB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 při zvládání běžných úkonů péče o vlastní osobu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4E5" w14:textId="77777777" w:rsidR="00D8507E" w:rsidRDefault="00D8507E">
            <w:pPr>
              <w:rPr>
                <w:rFonts w:ascii="Arial" w:hAnsi="Arial" w:cs="Arial"/>
              </w:rPr>
            </w:pPr>
          </w:p>
          <w:p w14:paraId="1E3DB74F" w14:textId="77777777" w:rsidR="00D8507E" w:rsidRDefault="00D8507E">
            <w:pPr>
              <w:rPr>
                <w:rFonts w:ascii="Arial" w:hAnsi="Arial" w:cs="Arial"/>
              </w:rPr>
            </w:pPr>
          </w:p>
        </w:tc>
      </w:tr>
      <w:tr w:rsidR="00D8507E" w14:paraId="5E0EBD19" w14:textId="77777777" w:rsidTr="00D850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6BA" w14:textId="77777777" w:rsidR="00D8507E" w:rsidRDefault="00D8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oblékání a svlékání včetně speciálních pomůcek</w:t>
            </w:r>
          </w:p>
          <w:p w14:paraId="31CD1874" w14:textId="77777777" w:rsidR="00D8507E" w:rsidRDefault="00D850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FC9" w14:textId="77777777" w:rsidR="00D8507E" w:rsidRDefault="004B49B1" w:rsidP="00D8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</w:t>
            </w:r>
            <w:r w:rsidR="00D8507E">
              <w:rPr>
                <w:rFonts w:ascii="Arial" w:hAnsi="Arial" w:cs="Arial"/>
              </w:rPr>
              <w:t>,- /1 h</w:t>
            </w:r>
          </w:p>
        </w:tc>
      </w:tr>
      <w:tr w:rsidR="00D8507E" w14:paraId="4E28859D" w14:textId="77777777" w:rsidTr="00D850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211" w14:textId="77777777" w:rsidR="00D8507E" w:rsidRDefault="00D8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přesunu na lůžko nebo vozík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C26" w14:textId="77777777" w:rsidR="00D8507E" w:rsidRDefault="004B4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</w:t>
            </w:r>
            <w:r w:rsidR="00D8507E">
              <w:rPr>
                <w:rFonts w:ascii="Arial" w:hAnsi="Arial" w:cs="Arial"/>
              </w:rPr>
              <w:t>,- /1 h</w:t>
            </w:r>
          </w:p>
          <w:p w14:paraId="08555EF5" w14:textId="77777777" w:rsidR="00D8507E" w:rsidRDefault="00D8507E">
            <w:pPr>
              <w:rPr>
                <w:rFonts w:ascii="Arial" w:hAnsi="Arial" w:cs="Arial"/>
              </w:rPr>
            </w:pPr>
          </w:p>
        </w:tc>
      </w:tr>
      <w:tr w:rsidR="00D8507E" w14:paraId="08FFB89B" w14:textId="77777777" w:rsidTr="00D850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31D" w14:textId="77777777" w:rsidR="00D8507E" w:rsidRDefault="00D8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při prostorové orientaci a  samostatném pohybu ve vnitřním prostoru centra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D24D" w14:textId="77777777" w:rsidR="00D8507E" w:rsidRDefault="004B49B1" w:rsidP="00D85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 55</w:t>
            </w:r>
            <w:r w:rsidR="00D8507E">
              <w:rPr>
                <w:rFonts w:ascii="Arial" w:hAnsi="Arial" w:cs="Arial"/>
              </w:rPr>
              <w:t>,- /1 h</w:t>
            </w:r>
          </w:p>
        </w:tc>
      </w:tr>
    </w:tbl>
    <w:p w14:paraId="5559C39C" w14:textId="77777777" w:rsidR="00D8507E" w:rsidRDefault="00D8507E" w:rsidP="00D8507E">
      <w:pPr>
        <w:rPr>
          <w:rFonts w:ascii="Arial" w:hAnsi="Arial" w:cs="Arial"/>
        </w:rPr>
      </w:pPr>
    </w:p>
    <w:p w14:paraId="6FB22570" w14:textId="77777777" w:rsidR="00D8507E" w:rsidRDefault="00D8507E" w:rsidP="00D8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úkonů základních činností jsou uvedeny za 1 hodinu. Pokud poskytování těchto úkonů, včetně času nezbytného k jejich zajištění, netrvá celou hodinu, výše úhrady se poměrně krátí. </w:t>
      </w:r>
    </w:p>
    <w:p w14:paraId="20533DDD" w14:textId="77777777" w:rsidR="00D8507E" w:rsidRDefault="00D8507E" w:rsidP="00D8507E">
      <w:pPr>
        <w:rPr>
          <w:rFonts w:ascii="Arial" w:hAnsi="Arial" w:cs="Arial"/>
        </w:rPr>
      </w:pPr>
    </w:p>
    <w:p w14:paraId="34790AA6" w14:textId="77777777" w:rsidR="004B49B1" w:rsidRDefault="004B49B1" w:rsidP="004B49B1">
      <w:pPr>
        <w:rPr>
          <w:rFonts w:ascii="Arial" w:hAnsi="Arial" w:cs="Arial"/>
        </w:rPr>
      </w:pPr>
    </w:p>
    <w:p w14:paraId="229A4119" w14:textId="77777777" w:rsidR="004B49B1" w:rsidRDefault="004B49B1" w:rsidP="004B49B1">
      <w:pPr>
        <w:rPr>
          <w:rFonts w:ascii="Arial" w:hAnsi="Arial" w:cs="Arial"/>
        </w:rPr>
      </w:pPr>
      <w:r>
        <w:rPr>
          <w:rFonts w:ascii="Arial" w:hAnsi="Arial" w:cs="Arial"/>
        </w:rPr>
        <w:t>Podpis zákonného zástupce ……………………………….</w:t>
      </w:r>
    </w:p>
    <w:p w14:paraId="12C017CE" w14:textId="77777777" w:rsidR="00E37750" w:rsidRDefault="00E37750"/>
    <w:sectPr w:rsidR="00E3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18CC"/>
    <w:multiLevelType w:val="hybridMultilevel"/>
    <w:tmpl w:val="52947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758F"/>
    <w:multiLevelType w:val="hybridMultilevel"/>
    <w:tmpl w:val="52947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863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65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7E"/>
    <w:rsid w:val="003E199E"/>
    <w:rsid w:val="004B49B1"/>
    <w:rsid w:val="0081751D"/>
    <w:rsid w:val="008A046B"/>
    <w:rsid w:val="00A56D8E"/>
    <w:rsid w:val="00C45A1C"/>
    <w:rsid w:val="00CA1505"/>
    <w:rsid w:val="00D8507E"/>
    <w:rsid w:val="00E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B7C6"/>
  <w15:docId w15:val="{79A8078F-11BC-4956-B0D0-1C0D5299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07E"/>
    <w:pPr>
      <w:ind w:left="720"/>
      <w:contextualSpacing/>
    </w:pPr>
  </w:style>
  <w:style w:type="paragraph" w:customStyle="1" w:styleId="Standard">
    <w:name w:val="Standard"/>
    <w:rsid w:val="00D8507E"/>
    <w:pPr>
      <w:suppressAutoHyphens/>
      <w:autoSpaceDN w:val="0"/>
      <w:spacing w:line="240" w:lineRule="auto"/>
    </w:pPr>
    <w:rPr>
      <w:rFonts w:ascii="Cambria" w:eastAsia="Lucida Sans Unicode" w:hAnsi="Cambria" w:cs="Tahoma"/>
      <w:kern w:val="3"/>
      <w:lang w:val="en-US" w:bidi="en-US"/>
    </w:rPr>
  </w:style>
  <w:style w:type="table" w:styleId="Mkatabulky">
    <w:name w:val="Table Grid"/>
    <w:basedOn w:val="Normlntabulka"/>
    <w:uiPriority w:val="59"/>
    <w:rsid w:val="00D85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Filová Michaela (S-IVP)</cp:lastModifiedBy>
  <cp:revision>2</cp:revision>
  <cp:lastPrinted>2022-04-01T10:33:00Z</cp:lastPrinted>
  <dcterms:created xsi:type="dcterms:W3CDTF">2022-11-17T22:09:00Z</dcterms:created>
  <dcterms:modified xsi:type="dcterms:W3CDTF">2022-11-17T22:09:00Z</dcterms:modified>
</cp:coreProperties>
</file>